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FE" w:rsidRDefault="00994BEB" w:rsidP="00713E34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39C7">
        <w:rPr>
          <w:rFonts w:ascii="Times New Roman" w:hAnsi="Times New Roman" w:cs="Times New Roman"/>
          <w:b/>
          <w:sz w:val="24"/>
          <w:szCs w:val="24"/>
          <w:lang w:val="kk-KZ"/>
        </w:rPr>
        <w:t>ҚАЗАҚСТАН  РЕСПУБЛИКАСЫ БІЛІМ ЖӘНЕ ҒЫЛЫМ МИНИСТРЛІГІ</w:t>
      </w:r>
    </w:p>
    <w:p w:rsidR="00664AD5" w:rsidRDefault="00664AD5" w:rsidP="00713E3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2FE" w:rsidRDefault="00107700" w:rsidP="00713E3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50B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E39C7">
        <w:rPr>
          <w:rFonts w:ascii="Times New Roman" w:hAnsi="Times New Roman" w:cs="Times New Roman"/>
          <w:b/>
          <w:sz w:val="24"/>
          <w:szCs w:val="24"/>
          <w:lang w:val="kk-KZ"/>
        </w:rPr>
        <w:t>СЫРДАРИЯ» УНИВЕРСИТЕТІ</w:t>
      </w:r>
    </w:p>
    <w:p w:rsidR="00664AD5" w:rsidRDefault="00664AD5" w:rsidP="00713E3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AD5" w:rsidRDefault="007C4667" w:rsidP="00713E3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25400</wp:posOffset>
            </wp:positionV>
            <wp:extent cx="1133475" cy="1009650"/>
            <wp:effectExtent l="19050" t="0" r="9525" b="0"/>
            <wp:wrapTight wrapText="bothSides">
              <wp:wrapPolygon edited="0">
                <wp:start x="-363" y="0"/>
                <wp:lineTo x="-363" y="21192"/>
                <wp:lineTo x="21782" y="21192"/>
                <wp:lineTo x="21782" y="0"/>
                <wp:lineTo x="-363" y="0"/>
              </wp:wrapPolygon>
            </wp:wrapTight>
            <wp:docPr id="5" name="Рисунок 2" descr="Sirdar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dary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F4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25400</wp:posOffset>
            </wp:positionV>
            <wp:extent cx="1381125" cy="1123950"/>
            <wp:effectExtent l="19050" t="0" r="9525" b="0"/>
            <wp:wrapTight wrapText="bothSides">
              <wp:wrapPolygon edited="0">
                <wp:start x="-298" y="0"/>
                <wp:lineTo x="-298" y="21234"/>
                <wp:lineTo x="21749" y="21234"/>
                <wp:lineTo x="21749" y="0"/>
                <wp:lineTo x="-298" y="0"/>
              </wp:wrapPolygon>
            </wp:wrapTight>
            <wp:docPr id="2" name="Рисунок 1" descr="C:\Documents and Settings\User\Рабочий стол\photo_9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hoto_971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512" r="2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AD5" w:rsidRDefault="00664AD5" w:rsidP="00713E3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AD5" w:rsidRDefault="00664AD5" w:rsidP="00713E3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44BC" w:rsidRDefault="00A244BC" w:rsidP="00713E3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44BC" w:rsidRPr="00DD42FE" w:rsidRDefault="00A244BC" w:rsidP="00713E3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4995" w:rsidRDefault="00DD42FE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</w:p>
    <w:p w:rsidR="004B4995" w:rsidRDefault="004B4995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56EE0" w:rsidRDefault="00356EE0" w:rsidP="009E4E21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E39C7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АҚПАРАТТЫҚ  ХАТ</w:t>
      </w:r>
    </w:p>
    <w:p w:rsidR="00664AD5" w:rsidRPr="00C26C79" w:rsidRDefault="00664AD5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64AD5" w:rsidRPr="00664AD5" w:rsidRDefault="00664AD5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4A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ҚҰРМЕТТІ </w:t>
      </w:r>
      <w:r w:rsidR="007A714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ЖАС ҒАЛЫМДАР,  </w:t>
      </w:r>
      <w:r w:rsidRPr="00664AD5">
        <w:rPr>
          <w:rFonts w:ascii="Times New Roman" w:hAnsi="Times New Roman" w:cs="Times New Roman"/>
          <w:b/>
          <w:sz w:val="24"/>
          <w:szCs w:val="24"/>
          <w:lang w:val="kk-KZ"/>
        </w:rPr>
        <w:t>СТУДЕНТТЕР</w:t>
      </w:r>
      <w:r w:rsidR="007A7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64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ЖӘНЕ ОҚУШЫЛАР!</w:t>
      </w:r>
    </w:p>
    <w:p w:rsidR="00BE7C57" w:rsidRPr="007561A4" w:rsidRDefault="00BE7C57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293E" w:rsidRDefault="001D378B" w:rsidP="0071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«Сырдария» университет</w:t>
      </w:r>
      <w:r w:rsidR="00107700" w:rsidRPr="007561A4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4AD5">
        <w:rPr>
          <w:rFonts w:ascii="Times New Roman" w:hAnsi="Times New Roman" w:cs="Times New Roman"/>
          <w:b/>
          <w:sz w:val="24"/>
          <w:szCs w:val="24"/>
          <w:lang w:val="kk-KZ"/>
        </w:rPr>
        <w:t>2017</w:t>
      </w:r>
      <w:r w:rsidR="00DB42BF" w:rsidRPr="000E39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дың</w:t>
      </w:r>
      <w:r w:rsidR="003E7267" w:rsidRPr="000E39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4AD5">
        <w:rPr>
          <w:rFonts w:ascii="Times New Roman" w:hAnsi="Times New Roman" w:cs="Times New Roman"/>
          <w:b/>
          <w:sz w:val="24"/>
          <w:szCs w:val="24"/>
          <w:lang w:val="kk-KZ"/>
        </w:rPr>
        <w:t>12 сәуір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ін</w:t>
      </w:r>
      <w:r w:rsidR="00664AD5">
        <w:rPr>
          <w:rFonts w:ascii="Times New Roman" w:hAnsi="Times New Roman" w:cs="Times New Roman"/>
          <w:b/>
          <w:sz w:val="24"/>
          <w:szCs w:val="24"/>
          <w:lang w:val="kk-KZ"/>
        </w:rPr>
        <w:t>де</w:t>
      </w:r>
      <w:r w:rsidR="0033293E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7700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өтетін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жас ғалымдар мен студенттердің </w:t>
      </w:r>
      <w:r w:rsidR="00F6745F" w:rsidRPr="00AE030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6745F" w:rsidRPr="007A714D">
        <w:rPr>
          <w:rFonts w:ascii="Times New Roman" w:hAnsi="Times New Roman" w:cs="Times New Roman"/>
          <w:b/>
          <w:i/>
          <w:sz w:val="24"/>
          <w:szCs w:val="24"/>
          <w:lang w:val="kk-KZ"/>
        </w:rPr>
        <w:t>ЭКСПО – 2017:  бүгінгі индус</w:t>
      </w:r>
      <w:r w:rsidR="001C75EF" w:rsidRPr="007A714D">
        <w:rPr>
          <w:rFonts w:ascii="Times New Roman" w:hAnsi="Times New Roman" w:cs="Times New Roman"/>
          <w:b/>
          <w:i/>
          <w:sz w:val="24"/>
          <w:szCs w:val="24"/>
          <w:lang w:val="kk-KZ"/>
        </w:rPr>
        <w:t>трия және инновациялық бағыттар</w:t>
      </w:r>
      <w:r w:rsidR="00F6745F" w:rsidRPr="008842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F6745F" w:rsidRPr="007C4667">
        <w:rPr>
          <w:rFonts w:ascii="Times New Roman" w:hAnsi="Times New Roman" w:cs="Times New Roman"/>
          <w:sz w:val="24"/>
          <w:szCs w:val="24"/>
          <w:lang w:val="kk-KZ"/>
        </w:rPr>
        <w:t>атты д</w:t>
      </w:r>
      <w:r w:rsidR="00E52C60" w:rsidRPr="007C4667">
        <w:rPr>
          <w:rFonts w:ascii="Times New Roman" w:hAnsi="Times New Roman" w:cs="Times New Roman"/>
          <w:sz w:val="24"/>
          <w:szCs w:val="24"/>
          <w:lang w:val="kk-KZ"/>
        </w:rPr>
        <w:t>әстүрлі</w:t>
      </w:r>
      <w:r w:rsidR="00AE030E" w:rsidRPr="007C46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75EF" w:rsidRPr="007C4667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6745F" w:rsidRPr="007C4667">
        <w:rPr>
          <w:rFonts w:ascii="Times New Roman" w:hAnsi="Times New Roman" w:cs="Times New Roman"/>
          <w:sz w:val="24"/>
          <w:szCs w:val="24"/>
          <w:lang w:val="kk-KZ"/>
        </w:rPr>
        <w:t xml:space="preserve">еспубликалық ІІІ </w:t>
      </w:r>
      <w:r w:rsidR="00AE030E" w:rsidRPr="007C4667">
        <w:rPr>
          <w:rFonts w:ascii="Times New Roman" w:hAnsi="Times New Roman" w:cs="Times New Roman"/>
          <w:sz w:val="24"/>
          <w:szCs w:val="24"/>
          <w:lang w:val="kk-KZ"/>
        </w:rPr>
        <w:t>ғылыми-тәжірибелік конференция</w:t>
      </w:r>
      <w:r w:rsidR="006674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0CD0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жұмысына </w:t>
      </w:r>
      <w:r w:rsidR="00D6159E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қатысуға </w:t>
      </w:r>
      <w:r w:rsidR="0033293E" w:rsidRPr="007561A4">
        <w:rPr>
          <w:rFonts w:ascii="Times New Roman" w:hAnsi="Times New Roman" w:cs="Times New Roman"/>
          <w:sz w:val="24"/>
          <w:szCs w:val="24"/>
          <w:lang w:val="kk-KZ"/>
        </w:rPr>
        <w:t>шақырамыз.</w:t>
      </w:r>
      <w:r w:rsidR="009A789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842B7" w:rsidRPr="007561A4" w:rsidRDefault="008842B7" w:rsidP="0071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Конференцияның жұмыс тілдері: қазақ, орыс және ағылшын тілдері. </w:t>
      </w:r>
    </w:p>
    <w:p w:rsidR="001062A5" w:rsidRPr="007561A4" w:rsidRDefault="001062A5" w:rsidP="00713E34">
      <w:pPr>
        <w:pStyle w:val="aa"/>
        <w:tabs>
          <w:tab w:val="left" w:pos="8080"/>
          <w:tab w:val="left" w:pos="8222"/>
          <w:tab w:val="left" w:pos="9781"/>
        </w:tabs>
        <w:spacing w:after="0" w:line="240" w:lineRule="auto"/>
        <w:ind w:left="0"/>
        <w:jc w:val="center"/>
        <w:rPr>
          <w:color w:val="333333"/>
          <w:sz w:val="24"/>
          <w:szCs w:val="24"/>
          <w:highlight w:val="yellow"/>
          <w:shd w:val="clear" w:color="auto" w:fill="FFFFFF"/>
          <w:lang w:val="kk-KZ"/>
        </w:rPr>
      </w:pPr>
    </w:p>
    <w:p w:rsidR="00FD026C" w:rsidRPr="007561A4" w:rsidRDefault="00F509E8" w:rsidP="00713E34">
      <w:pPr>
        <w:pStyle w:val="aa"/>
        <w:tabs>
          <w:tab w:val="left" w:pos="8080"/>
          <w:tab w:val="left" w:pos="8222"/>
          <w:tab w:val="left" w:pos="9781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b/>
          <w:sz w:val="24"/>
          <w:szCs w:val="24"/>
          <w:lang w:val="kk-KZ"/>
        </w:rPr>
        <w:t>Конференция жұмысы</w:t>
      </w:r>
      <w:r w:rsidR="001B0CD0" w:rsidRPr="007561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төмендегі секциялар бойынша өткізіледі:</w:t>
      </w:r>
      <w:r w:rsidR="00D6159E" w:rsidRPr="007561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56EE0" w:rsidRPr="007561A4" w:rsidRDefault="000C6866" w:rsidP="00713E34">
      <w:pPr>
        <w:numPr>
          <w:ilvl w:val="0"/>
          <w:numId w:val="4"/>
        </w:numPr>
        <w:tabs>
          <w:tab w:val="left" w:pos="851"/>
          <w:tab w:val="left" w:pos="8222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>уманитарлық</w:t>
      </w:r>
      <w:r w:rsidR="001B0CD0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ғылымдар</w:t>
      </w:r>
    </w:p>
    <w:p w:rsidR="00356EE0" w:rsidRPr="007561A4" w:rsidRDefault="000C6866" w:rsidP="00713E34">
      <w:pPr>
        <w:numPr>
          <w:ilvl w:val="0"/>
          <w:numId w:val="4"/>
        </w:numPr>
        <w:tabs>
          <w:tab w:val="left" w:pos="851"/>
          <w:tab w:val="left" w:pos="8222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B0CD0" w:rsidRPr="007561A4">
        <w:rPr>
          <w:rFonts w:ascii="Times New Roman" w:hAnsi="Times New Roman" w:cs="Times New Roman"/>
          <w:sz w:val="24"/>
          <w:szCs w:val="24"/>
          <w:lang w:val="kk-KZ"/>
        </w:rPr>
        <w:t>аратылыстану ғылымдары</w:t>
      </w:r>
    </w:p>
    <w:p w:rsidR="0033293E" w:rsidRPr="007561A4" w:rsidRDefault="000C6866" w:rsidP="00713E34">
      <w:pPr>
        <w:numPr>
          <w:ilvl w:val="0"/>
          <w:numId w:val="4"/>
        </w:numPr>
        <w:tabs>
          <w:tab w:val="left" w:pos="851"/>
          <w:tab w:val="left" w:pos="8222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B0CD0" w:rsidRPr="007561A4">
        <w:rPr>
          <w:rFonts w:ascii="Times New Roman" w:hAnsi="Times New Roman" w:cs="Times New Roman"/>
          <w:sz w:val="24"/>
          <w:szCs w:val="24"/>
          <w:lang w:val="kk-KZ"/>
        </w:rPr>
        <w:t>едагогикалық ғылымдар</w:t>
      </w:r>
    </w:p>
    <w:p w:rsidR="000365EB" w:rsidRPr="007561A4" w:rsidRDefault="000365EB" w:rsidP="00713E34">
      <w:pPr>
        <w:numPr>
          <w:ilvl w:val="0"/>
          <w:numId w:val="4"/>
        </w:numPr>
        <w:tabs>
          <w:tab w:val="left" w:pos="851"/>
          <w:tab w:val="left" w:pos="8222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33293E" w:rsidRPr="007561A4">
        <w:rPr>
          <w:rFonts w:ascii="Times New Roman" w:hAnsi="Times New Roman" w:cs="Times New Roman"/>
          <w:sz w:val="24"/>
          <w:szCs w:val="24"/>
          <w:lang w:val="kk-KZ"/>
        </w:rPr>
        <w:t>кономикалық ғылымдар</w:t>
      </w:r>
    </w:p>
    <w:p w:rsidR="00356EE0" w:rsidRDefault="000365EB" w:rsidP="00713E34">
      <w:pPr>
        <w:numPr>
          <w:ilvl w:val="0"/>
          <w:numId w:val="4"/>
        </w:numPr>
        <w:tabs>
          <w:tab w:val="left" w:pos="851"/>
          <w:tab w:val="left" w:pos="8222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Құқықтану ғылымдары</w:t>
      </w:r>
    </w:p>
    <w:p w:rsidR="00E00714" w:rsidRPr="007561A4" w:rsidRDefault="00E00714" w:rsidP="00713E34">
      <w:pPr>
        <w:pStyle w:val="5"/>
        <w:tabs>
          <w:tab w:val="left" w:pos="8080"/>
          <w:tab w:val="left" w:pos="8222"/>
          <w:tab w:val="left" w:pos="9781"/>
        </w:tabs>
        <w:jc w:val="both"/>
        <w:rPr>
          <w:sz w:val="24"/>
          <w:szCs w:val="24"/>
          <w:lang w:val="kk-KZ"/>
        </w:rPr>
      </w:pPr>
    </w:p>
    <w:p w:rsidR="00E00714" w:rsidRPr="007561A4" w:rsidRDefault="00E00714" w:rsidP="00713E34">
      <w:pPr>
        <w:pStyle w:val="5"/>
        <w:tabs>
          <w:tab w:val="left" w:pos="8080"/>
          <w:tab w:val="left" w:pos="8222"/>
          <w:tab w:val="left" w:pos="9781"/>
        </w:tabs>
        <w:ind w:firstLine="425"/>
        <w:jc w:val="center"/>
        <w:rPr>
          <w:sz w:val="24"/>
          <w:szCs w:val="24"/>
          <w:lang w:val="kk-KZ"/>
        </w:rPr>
      </w:pPr>
      <w:r w:rsidRPr="007561A4">
        <w:rPr>
          <w:sz w:val="24"/>
          <w:szCs w:val="24"/>
          <w:lang w:val="kk-KZ"/>
        </w:rPr>
        <w:t>Конференцияға қатысу шарттары</w:t>
      </w:r>
    </w:p>
    <w:p w:rsidR="00E00714" w:rsidRPr="007561A4" w:rsidRDefault="00E00714" w:rsidP="00713E34">
      <w:pPr>
        <w:pStyle w:val="aa"/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Конференцияға қатысу үшін </w:t>
      </w:r>
      <w:r w:rsidR="006674FA">
        <w:rPr>
          <w:rFonts w:ascii="Times New Roman" w:hAnsi="Times New Roman" w:cs="Times New Roman"/>
          <w:b/>
          <w:sz w:val="24"/>
          <w:szCs w:val="24"/>
          <w:lang w:val="kk-KZ"/>
        </w:rPr>
        <w:t>2017</w:t>
      </w:r>
      <w:r w:rsidR="003E7267" w:rsidRPr="007561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 w:rsidR="009A7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 </w:t>
      </w:r>
      <w:r w:rsidR="006674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сәуіріне 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>дейін конференция құжаттары жиынтығының</w:t>
      </w:r>
      <w:r w:rsidR="005B02FB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(төменде көрсетілген)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қағаз және электрондық  нұсқаларын ұйымдастыру </w:t>
      </w:r>
      <w:r w:rsidR="001C75EF">
        <w:rPr>
          <w:rFonts w:ascii="Times New Roman" w:hAnsi="Times New Roman" w:cs="Times New Roman"/>
          <w:sz w:val="24"/>
          <w:szCs w:val="24"/>
          <w:lang w:val="kk-KZ"/>
        </w:rPr>
        <w:t>ұжымына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немесе</w:t>
      </w:r>
      <w:r w:rsidR="009537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0C49" w:rsidRPr="00420C49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nauka.</w:t>
      </w:r>
      <w:hyperlink r:id="rId10" w:history="1">
        <w:r w:rsidR="00420C49" w:rsidRPr="00B51403">
          <w:rPr>
            <w:rStyle w:val="a3"/>
            <w:rFonts w:ascii="Times New Roman" w:hAnsi="Times New Roman" w:cs="Times New Roman"/>
            <w:i/>
            <w:sz w:val="24"/>
            <w:szCs w:val="24"/>
            <w:lang w:val="kk-KZ"/>
          </w:rPr>
          <w:t>Syrdariya@mail.ru</w:t>
        </w:r>
      </w:hyperlink>
      <w:r w:rsidRPr="007561A4">
        <w:rPr>
          <w:rFonts w:ascii="Times New Roman" w:hAnsi="Times New Roman" w:cs="Times New Roman"/>
          <w:color w:val="0000FF"/>
          <w:sz w:val="24"/>
          <w:szCs w:val="24"/>
          <w:lang w:val="kk-KZ"/>
        </w:rPr>
        <w:t xml:space="preserve"> 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>электрон</w:t>
      </w:r>
      <w:r w:rsidR="009A7898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5B02FB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адресі</w:t>
      </w:r>
      <w:r w:rsidR="009A7898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5B02FB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жіберу қажет:</w:t>
      </w:r>
      <w:r w:rsidR="001E656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>конференцияға қатысу үшін тіркеу формасы (форма қосымша берілген)</w:t>
      </w:r>
      <w:r w:rsidR="009A789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6866" w:rsidRPr="007561A4">
        <w:rPr>
          <w:rFonts w:ascii="Times New Roman" w:hAnsi="Times New Roman" w:cs="Times New Roman"/>
          <w:sz w:val="24"/>
          <w:szCs w:val="24"/>
          <w:lang w:val="kk-KZ"/>
        </w:rPr>
        <w:t>төмендегі</w:t>
      </w:r>
      <w:r w:rsidR="001C75E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рә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>сімделген мақала</w:t>
      </w:r>
      <w:r w:rsidR="009A7898">
        <w:rPr>
          <w:rFonts w:ascii="Times New Roman" w:hAnsi="Times New Roman" w:cs="Times New Roman"/>
          <w:sz w:val="24"/>
          <w:szCs w:val="24"/>
          <w:lang w:val="kk-KZ"/>
        </w:rPr>
        <w:t xml:space="preserve">  (көлемі 5 беттен аспауы тиіс), 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жарнасының төленгенін растайтын түбіртек (құжат сканерленіп, </w:t>
      </w:r>
      <w:r w:rsidR="00653734" w:rsidRPr="007561A4">
        <w:rPr>
          <w:rFonts w:ascii="Times New Roman" w:hAnsi="Times New Roman" w:cs="Times New Roman"/>
          <w:sz w:val="24"/>
          <w:szCs w:val="24"/>
          <w:lang w:val="kk-KZ"/>
        </w:rPr>
        <w:t>P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>df  форматында электрондық поштамен жіберіледі).</w:t>
      </w:r>
    </w:p>
    <w:p w:rsidR="0033293E" w:rsidRPr="007561A4" w:rsidRDefault="001E6565" w:rsidP="00713E34">
      <w:pPr>
        <w:tabs>
          <w:tab w:val="left" w:pos="567"/>
          <w:tab w:val="left" w:pos="8080"/>
          <w:tab w:val="left" w:pos="822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00714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 </w:t>
      </w:r>
      <w:r w:rsidR="005B02FB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жарнасы </w:t>
      </w:r>
      <w:r w:rsidR="009A7898" w:rsidRPr="009A7898">
        <w:rPr>
          <w:rFonts w:ascii="Times New Roman" w:hAnsi="Times New Roman" w:cs="Times New Roman"/>
          <w:sz w:val="24"/>
          <w:szCs w:val="24"/>
          <w:lang w:val="kk-KZ"/>
        </w:rPr>
        <w:t>2500</w:t>
      </w:r>
      <w:r w:rsidR="00E00714" w:rsidRPr="009A7898">
        <w:rPr>
          <w:rFonts w:ascii="Times New Roman" w:hAnsi="Times New Roman" w:cs="Times New Roman"/>
          <w:sz w:val="24"/>
          <w:szCs w:val="24"/>
          <w:lang w:val="kk-KZ"/>
        </w:rPr>
        <w:t xml:space="preserve"> теңгені</w:t>
      </w:r>
      <w:r w:rsidR="00E00714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құрайды. Баяндамалар  ғылыми жинақ түрінде басылып шығады. </w:t>
      </w:r>
    </w:p>
    <w:p w:rsidR="00BE7C57" w:rsidRPr="007561A4" w:rsidRDefault="001E6565" w:rsidP="00713E34">
      <w:pPr>
        <w:tabs>
          <w:tab w:val="left" w:pos="567"/>
          <w:tab w:val="left" w:pos="8080"/>
          <w:tab w:val="left" w:pos="822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D237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E7C57" w:rsidRPr="007561A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Ұйымдастыру </w:t>
      </w:r>
      <w:r w:rsidR="001C75EF">
        <w:rPr>
          <w:rFonts w:ascii="Times New Roman" w:hAnsi="Times New Roman" w:cs="Times New Roman"/>
          <w:b/>
          <w:i/>
          <w:sz w:val="24"/>
          <w:szCs w:val="24"/>
          <w:lang w:val="kk-KZ"/>
        </w:rPr>
        <w:t>ұжымының</w:t>
      </w:r>
      <w:r w:rsidR="00356EE0" w:rsidRPr="007561A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мекен</w:t>
      </w:r>
      <w:r w:rsidR="00BE7C57" w:rsidRPr="007561A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356EE0" w:rsidRPr="007561A4">
        <w:rPr>
          <w:rFonts w:ascii="Times New Roman" w:hAnsi="Times New Roman" w:cs="Times New Roman"/>
          <w:b/>
          <w:i/>
          <w:sz w:val="24"/>
          <w:szCs w:val="24"/>
          <w:lang w:val="kk-KZ"/>
        </w:rPr>
        <w:t>жай</w:t>
      </w:r>
      <w:r w:rsidR="00BE7C57" w:rsidRPr="007561A4">
        <w:rPr>
          <w:rFonts w:ascii="Times New Roman" w:hAnsi="Times New Roman" w:cs="Times New Roman"/>
          <w:b/>
          <w:i/>
          <w:sz w:val="24"/>
          <w:szCs w:val="24"/>
          <w:lang w:val="kk-KZ"/>
        </w:rPr>
        <w:t>ы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: 160500, Қазақстан Республикасы, Жетісай қ., М. Әуезов көшесі, 11-үй, «Сырдария» университетінің бас </w:t>
      </w:r>
      <w:r w:rsidR="00356EE0" w:rsidRPr="000D237A">
        <w:rPr>
          <w:rFonts w:ascii="Times New Roman" w:hAnsi="Times New Roman" w:cs="Times New Roman"/>
          <w:sz w:val="24"/>
          <w:szCs w:val="24"/>
          <w:lang w:val="kk-KZ"/>
        </w:rPr>
        <w:t>ғимараты</w:t>
      </w:r>
      <w:r w:rsidR="00BE7C57" w:rsidRPr="000D237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6159E" w:rsidRPr="000D237A">
        <w:rPr>
          <w:rFonts w:ascii="Times New Roman" w:hAnsi="Times New Roman" w:cs="Times New Roman"/>
          <w:sz w:val="24"/>
          <w:szCs w:val="24"/>
          <w:lang w:val="kk-KZ"/>
        </w:rPr>
        <w:t xml:space="preserve"> 27</w:t>
      </w:r>
      <w:r w:rsidR="00356EE0" w:rsidRPr="000D237A">
        <w:rPr>
          <w:rFonts w:ascii="Times New Roman" w:hAnsi="Times New Roman" w:cs="Times New Roman"/>
          <w:sz w:val="24"/>
          <w:szCs w:val="24"/>
          <w:lang w:val="kk-KZ"/>
        </w:rPr>
        <w:t>-кабинет.</w:t>
      </w:r>
      <w:r w:rsidR="0065140C" w:rsidRPr="000D23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D2F48" w:rsidRDefault="000D237A" w:rsidP="00953723">
      <w:pPr>
        <w:tabs>
          <w:tab w:val="left" w:pos="567"/>
          <w:tab w:val="left" w:pos="8080"/>
          <w:tab w:val="left" w:pos="8222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61A4">
        <w:rPr>
          <w:rFonts w:ascii="Times New Roman" w:hAnsi="Times New Roman" w:cs="Times New Roman"/>
          <w:b/>
          <w:i/>
          <w:sz w:val="24"/>
          <w:szCs w:val="24"/>
          <w:lang w:val="kk-KZ"/>
        </w:rPr>
        <w:t>Анықтама</w:t>
      </w:r>
      <w:r w:rsidRPr="007561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561A4">
        <w:rPr>
          <w:rFonts w:ascii="Times New Roman" w:hAnsi="Times New Roman" w:cs="Times New Roman"/>
          <w:b/>
          <w:i/>
          <w:sz w:val="24"/>
          <w:szCs w:val="24"/>
          <w:lang w:val="kk-KZ"/>
        </w:rPr>
        <w:t>телефон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ы:</w:t>
      </w:r>
      <w:r w:rsidR="008E6E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75EF">
        <w:rPr>
          <w:rFonts w:ascii="Times New Roman" w:hAnsi="Times New Roman" w:cs="Times New Roman"/>
          <w:sz w:val="24"/>
          <w:szCs w:val="24"/>
          <w:lang w:val="kk-KZ"/>
        </w:rPr>
        <w:t>+7 /72534/ 6 15 52</w:t>
      </w:r>
      <w:r w:rsidR="00DD2F48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953723" w:rsidRPr="007561A4" w:rsidRDefault="00DD2F48" w:rsidP="00DD2F48">
      <w:pPr>
        <w:tabs>
          <w:tab w:val="left" w:pos="567"/>
          <w:tab w:val="left" w:pos="8080"/>
          <w:tab w:val="left" w:pos="8222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7561A4">
        <w:rPr>
          <w:rFonts w:ascii="Times New Roman" w:hAnsi="Times New Roman" w:cs="Times New Roman"/>
          <w:b/>
          <w:i/>
          <w:sz w:val="24"/>
          <w:szCs w:val="24"/>
          <w:lang w:val="kk-KZ"/>
        </w:rPr>
        <w:t>Жауапты</w:t>
      </w:r>
      <w:r w:rsidRPr="007561A4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Аманбаев Нұржан Сапарұлы</w:t>
      </w:r>
      <w:r w:rsidR="001C75EF">
        <w:rPr>
          <w:rFonts w:ascii="Times New Roman" w:hAnsi="Times New Roman" w:cs="Times New Roman"/>
          <w:sz w:val="24"/>
          <w:szCs w:val="24"/>
          <w:lang w:val="kk-KZ"/>
        </w:rPr>
        <w:t>, б.т.: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>+7 (701) 835 88 85</w:t>
      </w:r>
      <w:r w:rsidR="001C75E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5372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="00953723">
        <w:rPr>
          <w:rFonts w:ascii="Times New Roman" w:hAnsi="Times New Roman" w:cs="Times New Roman"/>
          <w:sz w:val="24"/>
          <w:szCs w:val="24"/>
          <w:lang w:val="kk-KZ"/>
        </w:rPr>
        <w:t>+7 (707) 907 86 86</w:t>
      </w:r>
      <w:r w:rsidR="00953723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95372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953723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C75EF" w:rsidRDefault="000D237A" w:rsidP="00DD2F48">
      <w:pPr>
        <w:tabs>
          <w:tab w:val="left" w:pos="567"/>
          <w:tab w:val="left" w:pos="8080"/>
          <w:tab w:val="left" w:pos="822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356EE0" w:rsidRPr="00E96A00" w:rsidRDefault="001C75EF" w:rsidP="00DD2F48">
      <w:pPr>
        <w:tabs>
          <w:tab w:val="left" w:pos="567"/>
          <w:tab w:val="left" w:pos="8080"/>
          <w:tab w:val="left" w:pos="822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E96A00" w:rsidRPr="00E96A00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Студенттер мен жас ғалымдарға арналған конференция жинағында жариялауға ұсынатын баяндама тезистеріне қойылатын талаптар:</w:t>
      </w:r>
    </w:p>
    <w:p w:rsidR="00356EE0" w:rsidRDefault="00107700" w:rsidP="00713E34">
      <w:pPr>
        <w:tabs>
          <w:tab w:val="left" w:pos="851"/>
          <w:tab w:val="left" w:pos="8222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16FFE" w:rsidRPr="007561A4">
        <w:rPr>
          <w:rFonts w:ascii="Times New Roman" w:hAnsi="Times New Roman" w:cs="Times New Roman"/>
          <w:sz w:val="24"/>
          <w:szCs w:val="24"/>
          <w:lang w:val="kk-KZ"/>
        </w:rPr>
        <w:t>өлемі 5</w:t>
      </w:r>
      <w:r w:rsidR="00FD08A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беттен аспайтын қолжазба мәтін</w:t>
      </w:r>
      <w:r w:rsidR="00F73C72" w:rsidRPr="007561A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FD08A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3D" w:rsidRPr="007561A4">
        <w:rPr>
          <w:rFonts w:ascii="Times New Roman" w:hAnsi="Times New Roman" w:cs="Times New Roman"/>
          <w:color w:val="0D0D0D"/>
          <w:sz w:val="24"/>
          <w:szCs w:val="24"/>
          <w:lang w:val="kk-KZ"/>
        </w:rPr>
        <w:t>Microsoft Word</w:t>
      </w:r>
      <w:r w:rsidR="0035573D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редакциясында</w:t>
      </w:r>
      <w:r w:rsidR="00FD08A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келесі талаптарға сай теріледі</w:t>
      </w:r>
      <w:r w:rsidR="0065140C" w:rsidRPr="007561A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E656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3D" w:rsidRPr="007561A4">
        <w:rPr>
          <w:rFonts w:ascii="Times New Roman" w:hAnsi="Times New Roman" w:cs="Times New Roman"/>
          <w:sz w:val="24"/>
          <w:szCs w:val="24"/>
          <w:lang w:val="kk-KZ"/>
        </w:rPr>
        <w:t>Times New Roman</w:t>
      </w:r>
      <w:r w:rsidR="00F73C72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>қаріп өлшемі – 1</w:t>
      </w:r>
      <w:r w:rsidR="00F73C72" w:rsidRPr="007561A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660F8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кегль</w:t>
      </w:r>
      <w:r w:rsidR="00F73C72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E3753" w:rsidRPr="007561A4">
        <w:rPr>
          <w:rFonts w:ascii="Times New Roman" w:hAnsi="Times New Roman" w:cs="Times New Roman"/>
          <w:sz w:val="24"/>
          <w:szCs w:val="24"/>
          <w:lang w:val="kk-KZ"/>
        </w:rPr>
        <w:t>жаңа жол бойынша шегініс-1 см</w:t>
      </w:r>
      <w:r w:rsidR="000C6866" w:rsidRPr="007561A4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E656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Жоларалық қашықтық – 1; </w:t>
      </w:r>
      <w:r w:rsidR="00356EE0" w:rsidRPr="007561A4">
        <w:rPr>
          <w:rFonts w:ascii="Times New Roman" w:hAnsi="Times New Roman" w:cs="Times New Roman"/>
          <w:bCs/>
          <w:sz w:val="24"/>
          <w:szCs w:val="24"/>
          <w:lang w:val="kk-KZ"/>
        </w:rPr>
        <w:t>Өріс: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сол жағы – 2</w:t>
      </w:r>
      <w:r w:rsidR="000E3753" w:rsidRPr="007561A4">
        <w:rPr>
          <w:rFonts w:ascii="Times New Roman" w:hAnsi="Times New Roman" w:cs="Times New Roman"/>
          <w:sz w:val="24"/>
          <w:szCs w:val="24"/>
          <w:lang w:val="kk-KZ"/>
        </w:rPr>
        <w:t>,5 см, қалғанда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>ры – 2</w:t>
      </w:r>
      <w:r w:rsidR="000E3753" w:rsidRPr="007561A4">
        <w:rPr>
          <w:rFonts w:ascii="Times New Roman" w:hAnsi="Times New Roman" w:cs="Times New Roman"/>
          <w:sz w:val="24"/>
          <w:szCs w:val="24"/>
          <w:lang w:val="kk-KZ"/>
        </w:rPr>
        <w:t>,0 с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="001E656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>Бет нөмірі көрсетілмейді;</w:t>
      </w:r>
      <w:r w:rsidR="001E656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>ілтеме тік жақшаның ішінде әдебиеттер тізімі</w:t>
      </w:r>
      <w:r w:rsidR="00F509E8" w:rsidRPr="007561A4">
        <w:rPr>
          <w:rFonts w:ascii="Times New Roman" w:hAnsi="Times New Roman" w:cs="Times New Roman"/>
          <w:sz w:val="24"/>
          <w:szCs w:val="24"/>
          <w:lang w:val="kk-KZ"/>
        </w:rPr>
        <w:t>ндегі нөмеріне сай көрсетіледі (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>[1, 256 - б.]</w:t>
      </w:r>
      <w:r w:rsidR="00F509E8" w:rsidRPr="007561A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E656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 тізімі негізгі мәтіннің соңында бір шегіністен кейін беріледі. </w:t>
      </w:r>
    </w:p>
    <w:p w:rsidR="009E4E21" w:rsidRDefault="009E4E21" w:rsidP="00713E34">
      <w:pPr>
        <w:tabs>
          <w:tab w:val="left" w:pos="851"/>
          <w:tab w:val="left" w:pos="8222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4E21" w:rsidRPr="007561A4" w:rsidRDefault="009E4E21" w:rsidP="00713E34">
      <w:pPr>
        <w:tabs>
          <w:tab w:val="left" w:pos="851"/>
          <w:tab w:val="left" w:pos="8222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051D7" w:rsidRPr="007561A4" w:rsidRDefault="00DB42BF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Баяндаманың рә</w:t>
      </w:r>
      <w:r w:rsidR="007051D7" w:rsidRPr="007561A4">
        <w:rPr>
          <w:rFonts w:ascii="Times New Roman" w:hAnsi="Times New Roman" w:cs="Times New Roman"/>
          <w:b/>
          <w:sz w:val="24"/>
          <w:szCs w:val="24"/>
          <w:lang w:val="kk-KZ"/>
        </w:rPr>
        <w:t>сімделу үлгісі</w:t>
      </w:r>
    </w:p>
    <w:p w:rsidR="009B2161" w:rsidRPr="007561A4" w:rsidRDefault="009B2161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4"/>
      </w:tblGrid>
      <w:tr w:rsidR="000E3753" w:rsidRPr="00347C4E" w:rsidTr="001C75EF">
        <w:trPr>
          <w:trHeight w:val="4104"/>
        </w:trPr>
        <w:tc>
          <w:tcPr>
            <w:tcW w:w="9834" w:type="dxa"/>
          </w:tcPr>
          <w:p w:rsidR="002256FC" w:rsidRPr="007561A4" w:rsidRDefault="002256FC" w:rsidP="00347C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ӘОЖ 631.3.0</w:t>
            </w:r>
          </w:p>
          <w:p w:rsidR="00347C4E" w:rsidRDefault="00347C4E" w:rsidP="00347C4E">
            <w:pPr>
              <w:keepNext/>
              <w:tabs>
                <w:tab w:val="left" w:pos="128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56FC" w:rsidRPr="007561A4" w:rsidRDefault="001C75EF" w:rsidP="00347C4E">
            <w:pPr>
              <w:keepNext/>
              <w:tabs>
                <w:tab w:val="left" w:pos="128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МАҚТА ШАРУАШЫЛЫҒЫНДАҒЫ</w:t>
            </w:r>
            <w:r w:rsidR="00347C4E" w:rsidRPr="00347C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АГРОТЕХНИКАЛЫҚ ЖӘНЕ ТЕХНИКАЛЫҚ ҚЫЗМЕТТЕРДІ ЖЕТІЛДІРУ</w:t>
            </w:r>
            <w:r w:rsidR="00347C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56FC" w:rsidRPr="00756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56FC"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(12)</w:t>
            </w:r>
          </w:p>
          <w:p w:rsidR="002256FC" w:rsidRPr="007561A4" w:rsidRDefault="002256FC" w:rsidP="00347C4E">
            <w:pPr>
              <w:keepNext/>
              <w:tabs>
                <w:tab w:val="left" w:pos="12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6FC" w:rsidRPr="007561A4" w:rsidRDefault="002256FC" w:rsidP="00347C4E">
            <w:pPr>
              <w:keepNext/>
              <w:tabs>
                <w:tab w:val="left" w:pos="12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756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6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Серіков -</w:t>
            </w: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7C4E" w:rsidRPr="00347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ҚазАША корр-мүшесі</w:t>
            </w:r>
            <w:r w:rsidR="00347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47C4E" w:rsidRPr="007B7FED">
              <w:rPr>
                <w:sz w:val="28"/>
                <w:szCs w:val="28"/>
                <w:lang w:val="kk-KZ"/>
              </w:rPr>
              <w:t xml:space="preserve"> </w:t>
            </w: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ғылымдарының докторы, профессор (12)</w:t>
            </w:r>
          </w:p>
          <w:p w:rsidR="002256FC" w:rsidRPr="007561A4" w:rsidRDefault="002256FC" w:rsidP="00347C4E">
            <w:pPr>
              <w:keepNext/>
              <w:tabs>
                <w:tab w:val="left" w:pos="12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«Сырдария» университеті, Жетісай қаласы  (12)</w:t>
            </w:r>
          </w:p>
          <w:p w:rsidR="002256FC" w:rsidRPr="007561A4" w:rsidRDefault="002256FC" w:rsidP="00347C4E">
            <w:pPr>
              <w:keepNext/>
              <w:tabs>
                <w:tab w:val="left" w:pos="12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6FC" w:rsidRPr="007561A4" w:rsidRDefault="002256FC" w:rsidP="00347C4E">
            <w:pPr>
              <w:keepNext/>
              <w:tabs>
                <w:tab w:val="left" w:pos="12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i/>
                <w:sz w:val="24"/>
                <w:szCs w:val="24"/>
              </w:rPr>
              <w:t>Резюме</w:t>
            </w:r>
            <w:r w:rsidRPr="007561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(12)</w:t>
            </w:r>
          </w:p>
          <w:p w:rsidR="002256FC" w:rsidRPr="007561A4" w:rsidRDefault="00347C4E" w:rsidP="00347C4E">
            <w:pPr>
              <w:keepNext/>
              <w:tabs>
                <w:tab w:val="left" w:pos="0"/>
                <w:tab w:val="left" w:pos="13467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7C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В статье </w:t>
            </w:r>
            <w:r w:rsidRPr="00347C4E">
              <w:rPr>
                <w:rFonts w:ascii="Times New Roman" w:hAnsi="Times New Roman" w:cs="Times New Roman"/>
                <w:i/>
                <w:sz w:val="24"/>
                <w:szCs w:val="24"/>
              </w:rPr>
              <w:t>изложен анализ</w:t>
            </w:r>
            <w:r w:rsidRPr="00347C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обеспечения инженерно-технической службы с укрупнения и кооперация малых фермерских хозяйств и организация машинно-технологических станции набором сельскохозяйственной техники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для производств</w:t>
            </w:r>
            <w:r w:rsidR="007B394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хлопка-сырца.</w:t>
            </w:r>
            <w:r w:rsidR="002256FC"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(12)</w:t>
            </w:r>
          </w:p>
          <w:p w:rsidR="002256FC" w:rsidRPr="007561A4" w:rsidRDefault="002256FC" w:rsidP="00347C4E">
            <w:pPr>
              <w:keepNext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7561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um</w:t>
            </w:r>
            <w:r w:rsidRPr="007561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mary</w:t>
            </w:r>
          </w:p>
          <w:p w:rsidR="002256FC" w:rsidRPr="00347C4E" w:rsidRDefault="002256FC" w:rsidP="00347C4E">
            <w:pPr>
              <w:spacing w:after="0" w:line="240" w:lineRule="auto"/>
              <w:ind w:right="-1" w:firstLine="6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7C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47C4E" w:rsidRPr="00347C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article describes the analysis of engineering-technical services with integration or cooperation of small farms in the machine and tractor stations with a set of agricultural machinery.</w:t>
            </w:r>
            <w:r w:rsidR="00347C4E" w:rsidRPr="00347C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47C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(12)</w:t>
            </w:r>
          </w:p>
          <w:p w:rsidR="000E3753" w:rsidRPr="007561A4" w:rsidRDefault="000E3753" w:rsidP="00347C4E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ind w:left="156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Мәтін.... (14 пт.)</w:t>
            </w:r>
          </w:p>
          <w:p w:rsidR="000E3753" w:rsidRPr="007561A4" w:rsidRDefault="000E3753" w:rsidP="001C75EF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  (12 пт.)</w:t>
            </w:r>
          </w:p>
        </w:tc>
      </w:tr>
    </w:tbl>
    <w:p w:rsidR="000E3753" w:rsidRPr="007561A4" w:rsidRDefault="000E3753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00F9" w:rsidRDefault="00F000F9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b/>
          <w:sz w:val="24"/>
          <w:szCs w:val="24"/>
          <w:lang w:val="kk-KZ"/>
        </w:rPr>
        <w:t>Тіркеу формасы</w:t>
      </w:r>
    </w:p>
    <w:p w:rsidR="007561A4" w:rsidRPr="007561A4" w:rsidRDefault="007561A4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743"/>
      </w:tblGrid>
      <w:tr w:rsidR="00F000F9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0F9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F9" w:rsidRPr="007561A4" w:rsidRDefault="009511D7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E21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ұмыс орны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1D7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7" w:rsidRPr="007561A4" w:rsidRDefault="009511D7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1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Қызметі, лауазымы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7" w:rsidRPr="007561A4" w:rsidRDefault="009511D7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1D7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7" w:rsidRPr="00BE2172" w:rsidRDefault="009511D7" w:rsidP="00953723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E2172">
              <w:rPr>
                <w:rFonts w:ascii="Times New Roman" w:hAnsi="Times New Roman" w:cs="Times New Roman"/>
                <w:sz w:val="26"/>
                <w:szCs w:val="26"/>
              </w:rPr>
              <w:t>Ғылыми дәрежесі, атағы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7" w:rsidRPr="007561A4" w:rsidRDefault="009511D7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0F9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886AA0"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</w:t>
            </w:r>
            <w:r w:rsidR="00886AA0"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0F9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0F9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телефонының номері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0F9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бағыт атауы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0F9" w:rsidRPr="007561A4" w:rsidTr="009511D7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 атауы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9" w:rsidRPr="007561A4" w:rsidRDefault="00F000F9" w:rsidP="00713E34">
            <w:pPr>
              <w:tabs>
                <w:tab w:val="left" w:pos="8080"/>
                <w:tab w:val="left" w:pos="8222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B750C" w:rsidRPr="007561A4" w:rsidRDefault="00925A07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660F8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56EE0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F509E8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F000F9" w:rsidRPr="007561A4" w:rsidRDefault="00F000F9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Баяндама мәтіні түпнұсқа болып табылады және редакцияланбайды. </w:t>
      </w:r>
    </w:p>
    <w:p w:rsidR="00F000F9" w:rsidRPr="007561A4" w:rsidRDefault="00F000F9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Ұйымдастыру комитеті конференция тақырыбына сәйкес келмейтін немесе көрсетілген мерзімнен кейін (</w:t>
      </w:r>
      <w:r w:rsidR="008660F8" w:rsidRPr="007561A4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420C49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9537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 10</w:t>
      </w:r>
      <w:r w:rsidRPr="007561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20C49">
        <w:rPr>
          <w:rFonts w:ascii="Times New Roman" w:hAnsi="Times New Roman" w:cs="Times New Roman"/>
          <w:b/>
          <w:sz w:val="24"/>
          <w:szCs w:val="24"/>
          <w:lang w:val="kk-KZ"/>
        </w:rPr>
        <w:t>сәуір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) жіберілген </w:t>
      </w:r>
      <w:r w:rsidR="000140DF" w:rsidRPr="007561A4">
        <w:rPr>
          <w:rFonts w:ascii="Times New Roman" w:hAnsi="Times New Roman" w:cs="Times New Roman"/>
          <w:sz w:val="24"/>
          <w:szCs w:val="24"/>
          <w:lang w:val="kk-KZ"/>
        </w:rPr>
        <w:t>мақалаларды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қабылдамауға құқылы. </w:t>
      </w:r>
    </w:p>
    <w:p w:rsidR="005B02FB" w:rsidRPr="007561A4" w:rsidRDefault="00CF567D" w:rsidP="00713E34">
      <w:pPr>
        <w:tabs>
          <w:tab w:val="left" w:pos="567"/>
          <w:tab w:val="left" w:pos="822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02FB" w:rsidRPr="007561A4">
        <w:rPr>
          <w:rFonts w:ascii="Times New Roman" w:hAnsi="Times New Roman" w:cs="Times New Roman"/>
          <w:sz w:val="24"/>
          <w:szCs w:val="24"/>
          <w:lang w:val="kk-KZ"/>
        </w:rPr>
        <w:t>Конференция</w:t>
      </w:r>
      <w:r w:rsidR="00F509E8" w:rsidRPr="007561A4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5B02FB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қатысушылардың </w:t>
      </w:r>
      <w:r w:rsidR="001E6565"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жол </w:t>
      </w:r>
      <w:r w:rsidRPr="007561A4">
        <w:rPr>
          <w:rFonts w:ascii="Times New Roman" w:hAnsi="Times New Roman" w:cs="Times New Roman"/>
          <w:sz w:val="24"/>
          <w:szCs w:val="24"/>
          <w:lang w:val="kk-KZ"/>
        </w:rPr>
        <w:t>шығындары қатысушылар есебінен.</w:t>
      </w:r>
    </w:p>
    <w:p w:rsidR="009B2161" w:rsidRPr="007561A4" w:rsidRDefault="009B2161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6EE0" w:rsidRPr="007561A4" w:rsidRDefault="005B02FB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b/>
          <w:sz w:val="24"/>
          <w:szCs w:val="24"/>
          <w:lang w:val="kk-KZ"/>
        </w:rPr>
        <w:t>«Сырдария</w:t>
      </w:r>
      <w:r w:rsidR="00356EE0" w:rsidRPr="007561A4">
        <w:rPr>
          <w:rFonts w:ascii="Times New Roman" w:hAnsi="Times New Roman" w:cs="Times New Roman"/>
          <w:b/>
          <w:sz w:val="24"/>
          <w:szCs w:val="24"/>
          <w:lang w:val="kk-KZ"/>
        </w:rPr>
        <w:t>» университетінің реквизиттері</w:t>
      </w:r>
    </w:p>
    <w:p w:rsidR="002256FC" w:rsidRPr="007561A4" w:rsidRDefault="002256FC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6EE0" w:rsidRPr="007561A4" w:rsidRDefault="00356EE0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 xml:space="preserve">РНН   580400006905  </w:t>
      </w:r>
    </w:p>
    <w:p w:rsidR="00356EE0" w:rsidRPr="007561A4" w:rsidRDefault="00356EE0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р/с</w:t>
      </w:r>
      <w:r w:rsidRPr="007561A4">
        <w:rPr>
          <w:rFonts w:ascii="Times New Roman" w:hAnsi="Times New Roman" w:cs="Times New Roman"/>
          <w:sz w:val="24"/>
          <w:szCs w:val="24"/>
        </w:rPr>
        <w:t xml:space="preserve"> </w:t>
      </w:r>
      <w:r w:rsidRPr="007561A4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7561A4">
        <w:rPr>
          <w:rFonts w:ascii="Times New Roman" w:hAnsi="Times New Roman" w:cs="Times New Roman"/>
          <w:sz w:val="24"/>
          <w:szCs w:val="24"/>
        </w:rPr>
        <w:t>749260801123056005</w:t>
      </w:r>
    </w:p>
    <w:p w:rsidR="00356EE0" w:rsidRPr="007561A4" w:rsidRDefault="00356EE0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ИИН 980340002287</w:t>
      </w:r>
    </w:p>
    <w:p w:rsidR="00356EE0" w:rsidRPr="007561A4" w:rsidRDefault="00356EE0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Код 17</w:t>
      </w:r>
      <w:r w:rsidR="001C420A" w:rsidRPr="007561A4">
        <w:rPr>
          <w:rFonts w:ascii="Times New Roman" w:hAnsi="Times New Roman" w:cs="Times New Roman"/>
          <w:sz w:val="24"/>
          <w:szCs w:val="24"/>
          <w:lang w:val="kk-KZ"/>
        </w:rPr>
        <w:t>Д</w:t>
      </w:r>
    </w:p>
    <w:p w:rsidR="00356EE0" w:rsidRPr="007561A4" w:rsidRDefault="00356EE0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БИК: KZKOKZKX</w:t>
      </w:r>
    </w:p>
    <w:p w:rsidR="00356EE0" w:rsidRPr="007561A4" w:rsidRDefault="00356EE0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АО «Казкоммерцбанк»</w:t>
      </w:r>
    </w:p>
    <w:p w:rsidR="00CF567D" w:rsidRPr="007561A4" w:rsidRDefault="00DB42BF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sz w:val="24"/>
          <w:szCs w:val="24"/>
          <w:lang w:val="kk-KZ"/>
        </w:rPr>
        <w:t>Мекен жай</w:t>
      </w:r>
      <w:r w:rsidR="0095372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25A07" w:rsidRPr="007561A4">
        <w:rPr>
          <w:rFonts w:ascii="Times New Roman" w:hAnsi="Times New Roman" w:cs="Times New Roman"/>
          <w:sz w:val="24"/>
          <w:szCs w:val="24"/>
          <w:lang w:val="kk-KZ"/>
        </w:rPr>
        <w:t>: Жетісай қ., Әуезов  к., 11</w:t>
      </w:r>
    </w:p>
    <w:p w:rsidR="001C75EF" w:rsidRDefault="001C75EF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75EF" w:rsidRDefault="001C75EF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0B2" w:rsidRDefault="00356EE0" w:rsidP="00713E34">
      <w:pPr>
        <w:tabs>
          <w:tab w:val="left" w:pos="8080"/>
          <w:tab w:val="left" w:pos="8222"/>
          <w:tab w:val="left" w:pos="978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1A4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Pr="007561A4">
        <w:rPr>
          <w:rFonts w:ascii="Times New Roman" w:hAnsi="Times New Roman" w:cs="Times New Roman"/>
          <w:b/>
          <w:sz w:val="24"/>
          <w:szCs w:val="24"/>
          <w:lang w:val="ru-MO"/>
        </w:rPr>
        <w:t>йымдастыру</w:t>
      </w:r>
      <w:r w:rsidRPr="00756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5EF">
        <w:rPr>
          <w:rFonts w:ascii="Times New Roman" w:hAnsi="Times New Roman" w:cs="Times New Roman"/>
          <w:b/>
          <w:sz w:val="24"/>
          <w:szCs w:val="24"/>
          <w:lang w:val="kk-KZ"/>
        </w:rPr>
        <w:t>ұжымы</w:t>
      </w:r>
    </w:p>
    <w:p w:rsidR="00953723" w:rsidRDefault="00953723" w:rsidP="00E532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0CD" w:rsidRDefault="00E330CD" w:rsidP="00E532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МИНИСТЕРСТВО ОБРАЗОВАНИЯ И НАУКИ РЕСПУБЛИКИ КАЗАХСТАН</w:t>
      </w:r>
    </w:p>
    <w:p w:rsidR="00E532D1" w:rsidRPr="00DA0706" w:rsidRDefault="00E532D1" w:rsidP="00E532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2D1" w:rsidRPr="00DA0706" w:rsidRDefault="00294520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177165</wp:posOffset>
            </wp:positionV>
            <wp:extent cx="1497965" cy="1219200"/>
            <wp:effectExtent l="19050" t="0" r="6985" b="0"/>
            <wp:wrapTight wrapText="bothSides">
              <wp:wrapPolygon edited="0">
                <wp:start x="-275" y="0"/>
                <wp:lineTo x="-275" y="21263"/>
                <wp:lineTo x="21701" y="21263"/>
                <wp:lineTo x="21701" y="0"/>
                <wp:lineTo x="-275" y="0"/>
              </wp:wrapPolygon>
            </wp:wrapTight>
            <wp:docPr id="3" name="Рисунок 1" descr="C:\Documents and Settings\User\Рабочий стол\photo_9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hoto_971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512" r="2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2D1" w:rsidRPr="00DA0706">
        <w:rPr>
          <w:rFonts w:ascii="Times New Roman" w:hAnsi="Times New Roman" w:cs="Times New Roman"/>
          <w:b/>
          <w:sz w:val="24"/>
          <w:szCs w:val="24"/>
          <w:lang w:val="kk-KZ"/>
        </w:rPr>
        <w:t>УНИВЕРСИТЕТ «СЫРДАРИЯ»</w:t>
      </w:r>
    </w:p>
    <w:p w:rsidR="00D41F08" w:rsidRDefault="00D41F08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F08" w:rsidRDefault="00D41F08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F08" w:rsidRDefault="00D41F08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520" w:rsidRPr="00DA0706" w:rsidRDefault="00D41F08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294520" w:rsidRPr="00DA070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125730</wp:posOffset>
            </wp:positionV>
            <wp:extent cx="952500" cy="904875"/>
            <wp:effectExtent l="19050" t="0" r="0" b="0"/>
            <wp:wrapTight wrapText="bothSides">
              <wp:wrapPolygon edited="0">
                <wp:start x="-432" y="0"/>
                <wp:lineTo x="-432" y="21373"/>
                <wp:lineTo x="21600" y="21373"/>
                <wp:lineTo x="21600" y="0"/>
                <wp:lineTo x="-432" y="0"/>
              </wp:wrapPolygon>
            </wp:wrapTight>
            <wp:docPr id="1" name="Рисунок 2" descr="Sirdar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dary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520" w:rsidRPr="00DA0706" w:rsidRDefault="00294520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520" w:rsidRPr="00DA0706" w:rsidRDefault="00294520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520" w:rsidRPr="00DA0706" w:rsidRDefault="00294520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520" w:rsidRPr="00DA0706" w:rsidRDefault="00294520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520" w:rsidRPr="00DA0706" w:rsidRDefault="00294520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520" w:rsidRPr="00DA0706" w:rsidRDefault="00294520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</w:p>
    <w:p w:rsidR="00E532D1" w:rsidRPr="00DA0706" w:rsidRDefault="00E532D1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Уважаемые </w:t>
      </w:r>
      <w:r w:rsidR="007A714D" w:rsidRPr="00DA070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молодые ученые</w:t>
      </w:r>
      <w:r w:rsidR="007A714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>,</w:t>
      </w:r>
      <w:r w:rsidR="007A714D" w:rsidRPr="00DA070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7A714D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7A714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туденты</w:t>
      </w:r>
      <w:r w:rsidR="007A714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DA0706" w:rsidRPr="00DA070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и</w:t>
      </w:r>
      <w:r w:rsidR="00DA0706" w:rsidRPr="00DA070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 xml:space="preserve"> школьники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>Университет «Сырдария</w:t>
      </w:r>
      <w:r w:rsidRPr="00DA0706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>приглашает Вас принять участие в</w:t>
      </w:r>
      <w:r w:rsidRPr="00DA070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20C49"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Республиканской </w:t>
      </w:r>
      <w:r w:rsidR="00D41F08">
        <w:rPr>
          <w:rFonts w:ascii="Times New Roman" w:hAnsi="Times New Roman" w:cs="Times New Roman"/>
          <w:sz w:val="24"/>
          <w:szCs w:val="24"/>
          <w:lang w:val="kk-KZ"/>
        </w:rPr>
        <w:t>научно-практической  конференции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на тему: </w:t>
      </w:r>
      <w:r w:rsidRPr="007A714D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7A714D" w:rsidRPr="007A714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ЭКСПО – 2017: </w:t>
      </w:r>
      <w:r w:rsidR="0030398C" w:rsidRPr="007A714D">
        <w:rPr>
          <w:rFonts w:ascii="Times New Roman" w:hAnsi="Times New Roman" w:cs="Times New Roman"/>
          <w:b/>
          <w:i/>
          <w:sz w:val="24"/>
          <w:szCs w:val="24"/>
          <w:lang w:val="kk-KZ"/>
        </w:rPr>
        <w:t>индустрия сегодня и  инновационные  направления</w:t>
      </w:r>
      <w:r w:rsidRPr="0030398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41F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03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которая состоится </w:t>
      </w:r>
      <w:r w:rsidR="00DA0706" w:rsidRPr="00DA0706">
        <w:rPr>
          <w:rFonts w:ascii="Times New Roman" w:hAnsi="Times New Roman" w:cs="Times New Roman"/>
          <w:b/>
          <w:sz w:val="24"/>
          <w:szCs w:val="24"/>
          <w:lang w:val="kk-KZ"/>
        </w:rPr>
        <w:t>10 апреля 2017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</w:t>
      </w:r>
    </w:p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Pr="00DA0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конференции </w:t>
      </w:r>
      <w:r w:rsidRPr="00DA07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планируется работа следующих секций:</w:t>
      </w:r>
    </w:p>
    <w:p w:rsidR="00E532D1" w:rsidRPr="00DA0706" w:rsidRDefault="00E532D1" w:rsidP="00E532D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706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kk-KZ"/>
        </w:rPr>
        <w:t xml:space="preserve"> Гуманитарные науки</w:t>
      </w:r>
    </w:p>
    <w:p w:rsidR="00E532D1" w:rsidRPr="00DA0706" w:rsidRDefault="00E532D1" w:rsidP="00E532D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706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kk-KZ"/>
        </w:rPr>
        <w:t xml:space="preserve"> </w:t>
      </w:r>
      <w:r w:rsidRPr="00DA070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Естественные</w:t>
      </w:r>
      <w:r w:rsidRPr="00DA0706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kk-KZ"/>
        </w:rPr>
        <w:t xml:space="preserve"> </w:t>
      </w:r>
      <w:r w:rsidRPr="00DA070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науки</w:t>
      </w:r>
    </w:p>
    <w:p w:rsidR="00E532D1" w:rsidRPr="00DA0706" w:rsidRDefault="00E532D1" w:rsidP="00E532D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706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kk-KZ"/>
        </w:rPr>
        <w:t xml:space="preserve"> Педагогические науки </w:t>
      </w:r>
    </w:p>
    <w:p w:rsidR="00E532D1" w:rsidRPr="00DA0706" w:rsidRDefault="00E532D1" w:rsidP="00E532D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706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kk-KZ"/>
        </w:rPr>
        <w:t xml:space="preserve"> Экономические науки</w:t>
      </w:r>
    </w:p>
    <w:p w:rsidR="00E532D1" w:rsidRPr="00DA0706" w:rsidRDefault="00E532D1" w:rsidP="00E532D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Юриспруденция</w:t>
      </w:r>
    </w:p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E532D1" w:rsidRPr="00DA0706" w:rsidRDefault="00E532D1" w:rsidP="00E532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70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Для участия в работе </w:t>
      </w:r>
      <w:r w:rsidR="0030398C">
        <w:rPr>
          <w:rFonts w:ascii="Times New Roman" w:hAnsi="Times New Roman" w:cs="Times New Roman"/>
          <w:sz w:val="24"/>
          <w:szCs w:val="24"/>
          <w:lang w:val="kk-KZ"/>
        </w:rPr>
        <w:t>Республиканской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 научно-пр</w:t>
      </w:r>
      <w:r w:rsidR="007A714D">
        <w:rPr>
          <w:rFonts w:ascii="Times New Roman" w:hAnsi="Times New Roman" w:cs="Times New Roman"/>
          <w:sz w:val="24"/>
          <w:szCs w:val="24"/>
          <w:lang w:val="kk-KZ"/>
        </w:rPr>
        <w:t>актической конференции приглашаю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тся </w:t>
      </w:r>
      <w:r w:rsidR="007A714D">
        <w:rPr>
          <w:rFonts w:ascii="Times New Roman" w:hAnsi="Times New Roman" w:cs="Times New Roman"/>
          <w:sz w:val="24"/>
          <w:szCs w:val="24"/>
          <w:lang w:val="kk-KZ"/>
        </w:rPr>
        <w:t>молодые ученые, магистранты, студенты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7A714D">
        <w:rPr>
          <w:rFonts w:ascii="Times New Roman" w:hAnsi="Times New Roman" w:cs="Times New Roman"/>
          <w:sz w:val="24"/>
          <w:szCs w:val="24"/>
          <w:lang w:val="kk-KZ"/>
        </w:rPr>
        <w:t>школьники</w:t>
      </w:r>
      <w:r w:rsidR="0030398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532D1" w:rsidRPr="00DA0706" w:rsidRDefault="00E532D1" w:rsidP="00E532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       Статьи принимаются на русском, казахском и английском языках. Количество соавторов не больше 3-х человек. Стоимость публикации </w:t>
      </w:r>
      <w:r w:rsidR="00152B1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500 тенге.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Срок предоставления статей до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A7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0706" w:rsidRPr="00DD2F4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A0706" w:rsidRPr="00DA0706">
        <w:rPr>
          <w:rFonts w:ascii="Times New Roman" w:hAnsi="Times New Roman" w:cs="Times New Roman"/>
          <w:b/>
          <w:sz w:val="24"/>
          <w:szCs w:val="24"/>
        </w:rPr>
        <w:t>апреля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0706" w:rsidRPr="00DA0706">
        <w:rPr>
          <w:rFonts w:ascii="Times New Roman" w:hAnsi="Times New Roman" w:cs="Times New Roman"/>
          <w:b/>
          <w:sz w:val="24"/>
          <w:szCs w:val="24"/>
          <w:lang w:val="kk-KZ"/>
        </w:rPr>
        <w:t>2017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532D1" w:rsidRPr="00DA0706" w:rsidRDefault="00E532D1" w:rsidP="00E53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Заявки на участие в конференции (по прилагаемой форме), тексты докладов в распечатанном</w:t>
      </w:r>
      <w:r w:rsidRPr="00DA0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70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электронном вариантах, копия квитанции об оплате организационного взноса </w:t>
      </w:r>
      <w:r w:rsidRPr="00DA0706">
        <w:rPr>
          <w:rFonts w:ascii="Times New Roman" w:hAnsi="Times New Roman" w:cs="Times New Roman"/>
          <w:color w:val="000000"/>
          <w:spacing w:val="-4"/>
          <w:sz w:val="24"/>
          <w:szCs w:val="24"/>
          <w:lang w:val="kk-KZ"/>
        </w:rPr>
        <w:t>(</w:t>
      </w:r>
      <w:r w:rsidRPr="00DA0706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kk-KZ"/>
        </w:rPr>
        <w:t xml:space="preserve">в размере </w:t>
      </w:r>
      <w:r w:rsidR="00DA0706" w:rsidRPr="00DA0706">
        <w:rPr>
          <w:rFonts w:ascii="Times New Roman" w:hAnsi="Times New Roman" w:cs="Times New Roman"/>
          <w:b/>
          <w:sz w:val="24"/>
          <w:szCs w:val="24"/>
        </w:rPr>
        <w:t>2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500</w:t>
      </w:r>
      <w:r w:rsidRPr="00DA0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тенге</w:t>
      </w:r>
      <w:r w:rsidRPr="00DA0706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kk-KZ"/>
        </w:rPr>
        <w:t>)</w:t>
      </w:r>
      <w:r w:rsidRPr="00DA0706">
        <w:rPr>
          <w:rFonts w:ascii="Times New Roman" w:hAnsi="Times New Roman" w:cs="Times New Roman"/>
          <w:color w:val="000000"/>
          <w:spacing w:val="-4"/>
          <w:sz w:val="24"/>
          <w:szCs w:val="24"/>
          <w:lang w:val="kk-KZ"/>
        </w:rPr>
        <w:t xml:space="preserve"> 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kk-KZ"/>
        </w:rPr>
        <w:t xml:space="preserve">принимаются по адресу: 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>160500, Республика Казахстан, г. Жетысай, улица  М. Ауезова 11,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>главный корпус униве</w:t>
      </w:r>
      <w:r w:rsidR="008C501A">
        <w:rPr>
          <w:rFonts w:ascii="Times New Roman" w:hAnsi="Times New Roman" w:cs="Times New Roman"/>
          <w:sz w:val="24"/>
          <w:szCs w:val="24"/>
          <w:lang w:val="kk-KZ"/>
        </w:rPr>
        <w:t>рситета «Сырдария», 27  каб. Е-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>mail: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0706" w:rsidRPr="00152B1C">
        <w:rPr>
          <w:rFonts w:ascii="Times New Roman" w:hAnsi="Times New Roman" w:cs="Times New Roman"/>
          <w:color w:val="0000FF"/>
          <w:sz w:val="24"/>
          <w:szCs w:val="24"/>
          <w:lang w:val="en-US"/>
        </w:rPr>
        <w:t>nauka</w:t>
      </w:r>
      <w:r w:rsidR="00DA0706" w:rsidRPr="00152B1C">
        <w:rPr>
          <w:rFonts w:ascii="Times New Roman" w:hAnsi="Times New Roman" w:cs="Times New Roman"/>
          <w:color w:val="0000FF"/>
          <w:sz w:val="24"/>
          <w:szCs w:val="24"/>
        </w:rPr>
        <w:t>.</w:t>
      </w:r>
      <w:hyperlink r:id="rId12" w:history="1">
        <w:r w:rsidR="00DA0706" w:rsidRPr="00DA07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syrdariya</w:t>
        </w:r>
        <w:r w:rsidR="00DA0706" w:rsidRPr="00DA070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A0706" w:rsidRPr="00DA07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A0706" w:rsidRPr="00DA07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A0706" w:rsidRPr="00DA07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A0706">
        <w:rPr>
          <w:sz w:val="24"/>
          <w:szCs w:val="24"/>
          <w:lang w:val="kk-KZ"/>
        </w:rPr>
        <w:t>.</w:t>
      </w:r>
    </w:p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Телефон для справок:   </w:t>
      </w:r>
      <w:r w:rsidR="00C14D21" w:rsidRPr="00DA0706">
        <w:rPr>
          <w:rFonts w:ascii="Times New Roman" w:hAnsi="Times New Roman" w:cs="Times New Roman"/>
          <w:sz w:val="24"/>
          <w:szCs w:val="24"/>
          <w:lang w:val="kk-KZ"/>
        </w:rPr>
        <w:t>8 /725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34</w:t>
      </w:r>
      <w:r w:rsidR="00C14D21"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>6-15-52</w:t>
      </w:r>
      <w:r w:rsidR="0012443A"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532D1" w:rsidRPr="00DA0706" w:rsidRDefault="00E532D1" w:rsidP="00E532D1">
      <w:pPr>
        <w:tabs>
          <w:tab w:val="left" w:pos="567"/>
          <w:tab w:val="left" w:pos="8080"/>
          <w:tab w:val="left" w:pos="822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Ответственный: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 Аманбаев Нуржан Сапарович  +7 (707) 907 86 86</w:t>
      </w:r>
    </w:p>
    <w:p w:rsidR="00E532D1" w:rsidRPr="00DA0706" w:rsidRDefault="00E532D1" w:rsidP="00E532D1">
      <w:pPr>
        <w:tabs>
          <w:tab w:val="left" w:pos="567"/>
          <w:tab w:val="left" w:pos="8080"/>
          <w:tab w:val="left" w:pos="822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+7 (701) 835 88 85 </w:t>
      </w:r>
    </w:p>
    <w:p w:rsidR="00E532D1" w:rsidRPr="00DA0706" w:rsidRDefault="00E532D1" w:rsidP="00E532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A070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Требования к оформлению статьи</w:t>
      </w:r>
    </w:p>
    <w:p w:rsidR="00E532D1" w:rsidRPr="00DA0706" w:rsidRDefault="00E532D1" w:rsidP="00E53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color w:val="0D0D0D"/>
          <w:sz w:val="24"/>
          <w:szCs w:val="24"/>
          <w:lang w:val="kk-KZ"/>
        </w:rPr>
        <w:t xml:space="preserve">Текст статьи объемом до 5 страниц набирается в редакции 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en-US"/>
        </w:rPr>
        <w:t>Microsoft</w:t>
      </w:r>
      <w:r w:rsidRPr="00DA070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en-US"/>
        </w:rPr>
        <w:t>Word</w:t>
      </w:r>
      <w:r w:rsidRPr="00DA070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en-US"/>
        </w:rPr>
        <w:t>c</w:t>
      </w:r>
      <w:r w:rsidRPr="00DA0706">
        <w:rPr>
          <w:rFonts w:ascii="Times New Roman" w:hAnsi="Times New Roman" w:cs="Times New Roman"/>
          <w:color w:val="0D0D0D"/>
          <w:sz w:val="24"/>
          <w:szCs w:val="24"/>
        </w:rPr>
        <w:t xml:space="preserve"> соблюдением следующих параметров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kk-KZ"/>
        </w:rPr>
        <w:t xml:space="preserve">: Шрифт 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en-US"/>
        </w:rPr>
        <w:t>Times</w:t>
      </w:r>
      <w:r w:rsidRPr="00DA070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en-US"/>
        </w:rPr>
        <w:t>New</w:t>
      </w:r>
      <w:r w:rsidRPr="00DA070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en-US"/>
        </w:rPr>
        <w:t>Roman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kk-KZ"/>
        </w:rPr>
        <w:t>, 14 кегль, абзац – 1,0; межстрочный интервал – одинарный. Поля</w:t>
      </w:r>
      <w:r w:rsidRPr="00DA0706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  <w:r w:rsidR="005313FB">
        <w:rPr>
          <w:rFonts w:ascii="Times New Roman" w:hAnsi="Times New Roman" w:cs="Times New Roman"/>
          <w:color w:val="0D0D0D"/>
          <w:sz w:val="24"/>
          <w:szCs w:val="24"/>
          <w:lang w:val="kk-KZ"/>
        </w:rPr>
        <w:t xml:space="preserve">левое – 25 мм, остальные – </w:t>
      </w:r>
      <w:r w:rsidRPr="00DA0706">
        <w:rPr>
          <w:rFonts w:ascii="Times New Roman" w:hAnsi="Times New Roman" w:cs="Times New Roman"/>
          <w:color w:val="0D0D0D"/>
          <w:sz w:val="24"/>
          <w:szCs w:val="24"/>
          <w:lang w:val="kk-KZ"/>
        </w:rPr>
        <w:t>20 мм, страницы не нумеруются. Резюме  на казахском и английском языках (если статья на русском языке), на русском и английском (если статья на казахском языке), на казахском и русском (если статья на английском языке). Ссылки в тексте по порядковому номеру в списке источников указываются в квадратных скобках [1, с. 256]. Библиография оформляется в конце работы через строку по мере цитирования.</w:t>
      </w:r>
      <w:r w:rsidRPr="00DA070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1C75EF" w:rsidRDefault="001C75EF" w:rsidP="00E532D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</w:p>
    <w:p w:rsidR="001C75EF" w:rsidRDefault="001C75EF" w:rsidP="00E532D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</w:p>
    <w:p w:rsidR="00E532D1" w:rsidRPr="00DA0706" w:rsidRDefault="00E532D1" w:rsidP="00E532D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Образец оформления статьи</w:t>
      </w:r>
    </w:p>
    <w:p w:rsidR="00E532D1" w:rsidRPr="00DA0706" w:rsidRDefault="00E532D1" w:rsidP="00E532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</w:p>
    <w:p w:rsidR="00E532D1" w:rsidRPr="00DA0706" w:rsidRDefault="00702287" w:rsidP="00E532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  <w:r w:rsidRPr="00702287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-19.15pt;margin-top:-.1pt;width:489.75pt;height:260.8pt;z-index:251665408">
            <v:textbox style="mso-next-textbox:#_x0000_s1026">
              <w:txbxContent>
                <w:p w:rsidR="00E532D1" w:rsidRPr="005313FB" w:rsidRDefault="00E532D1" w:rsidP="005313FB">
                  <w:pPr>
                    <w:widowControl w:val="0"/>
                    <w:ind w:left="426" w:hanging="66"/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</w:rPr>
                  </w:pPr>
                  <w:r w:rsidRPr="005313FB"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</w:rPr>
                    <w:t>УДК (1</w:t>
                  </w:r>
                  <w:r w:rsidRPr="005313FB"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2</w:t>
                  </w:r>
                  <w:r w:rsidRPr="005313FB"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</w:rPr>
                    <w:t xml:space="preserve"> к.)</w:t>
                  </w:r>
                </w:p>
                <w:p w:rsidR="00E532D1" w:rsidRPr="00060978" w:rsidRDefault="00E532D1" w:rsidP="005313FB">
                  <w:pPr>
                    <w:widowControl w:val="0"/>
                    <w:spacing w:after="0" w:line="240" w:lineRule="auto"/>
                    <w:ind w:left="68" w:hanging="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609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НЕКОТОРЫЕ АСПЕКТЫ ТЕОРИИ И МЕТОДОЛОГИИ</w:t>
                  </w:r>
                </w:p>
                <w:p w:rsidR="00E532D1" w:rsidRPr="0005243A" w:rsidRDefault="00E532D1" w:rsidP="005313FB">
                  <w:pPr>
                    <w:widowControl w:val="0"/>
                    <w:spacing w:after="0" w:line="240" w:lineRule="auto"/>
                    <w:ind w:left="68" w:hanging="6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0609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ПОВЫШЕНИЯ КОНКУРЕНТНОСПОСОБНОСТИ</w:t>
                  </w:r>
                  <w:r w:rsidRPr="0005243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136A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(12к)</w:t>
                  </w:r>
                </w:p>
                <w:p w:rsidR="00E532D1" w:rsidRDefault="00E532D1" w:rsidP="00531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E532D1" w:rsidRPr="00060978" w:rsidRDefault="00E532D1" w:rsidP="005313FB">
                  <w:pPr>
                    <w:pStyle w:val="HTML"/>
                    <w:shd w:val="clear" w:color="auto" w:fill="FFFFFF"/>
                    <w:jc w:val="center"/>
                    <w:rPr>
                      <w:rStyle w:val="FontStyle16"/>
                      <w:bCs/>
                      <w:sz w:val="24"/>
                      <w:szCs w:val="24"/>
                      <w:lang w:val="kk-KZ"/>
                    </w:rPr>
                  </w:pPr>
                  <w:r w:rsidRPr="00060978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Сериков</w:t>
                  </w:r>
                  <w:r w:rsidRPr="00060978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060978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Б</w:t>
                  </w:r>
                  <w:r w:rsidRPr="00060978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</w:rPr>
                    <w:t>.</w:t>
                  </w:r>
                  <w:r w:rsidRPr="00060978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С</w:t>
                  </w:r>
                  <w:r w:rsidRPr="00060978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</w:rPr>
                    <w:t xml:space="preserve">. </w:t>
                  </w:r>
                  <w:r w:rsidRPr="00060978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–</w:t>
                  </w:r>
                  <w:r w:rsidR="001F7B8E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 xml:space="preserve"> </w:t>
                  </w:r>
                  <w:r w:rsidR="001F7B8E" w:rsidRPr="001F7B8E">
                    <w:rPr>
                      <w:rFonts w:ascii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член КООР,</w:t>
                  </w:r>
                  <w:r w:rsidR="001F7B8E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 xml:space="preserve"> </w:t>
                  </w:r>
                  <w:r w:rsidRPr="00060978">
                    <w:rPr>
                      <w:rFonts w:ascii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доктор экономических наук, профессор</w:t>
                  </w:r>
                  <w:r w:rsidRPr="00060978">
                    <w:rPr>
                      <w:rFonts w:ascii="Times New Roman" w:hAnsi="Times New Roman" w:cs="Times New Roman"/>
                      <w:b/>
                      <w:iCs/>
                      <w:color w:val="000000"/>
                      <w:spacing w:val="-1"/>
                      <w:sz w:val="24"/>
                      <w:szCs w:val="24"/>
                    </w:rPr>
                    <w:t xml:space="preserve">  </w:t>
                  </w:r>
                  <w:r w:rsidRPr="00060978">
                    <w:rPr>
                      <w:rStyle w:val="FontStyle16"/>
                      <w:bCs/>
                      <w:sz w:val="24"/>
                      <w:szCs w:val="24"/>
                    </w:rPr>
                    <w:t>(1</w:t>
                  </w:r>
                  <w:r w:rsidRPr="00060978">
                    <w:rPr>
                      <w:rStyle w:val="FontStyle16"/>
                      <w:bCs/>
                      <w:sz w:val="24"/>
                      <w:szCs w:val="24"/>
                      <w:lang w:val="kk-KZ"/>
                    </w:rPr>
                    <w:t>2</w:t>
                  </w:r>
                  <w:r w:rsidRPr="00060978">
                    <w:rPr>
                      <w:rStyle w:val="FontStyle16"/>
                      <w:bCs/>
                      <w:sz w:val="24"/>
                      <w:szCs w:val="24"/>
                    </w:rPr>
                    <w:t xml:space="preserve"> к</w:t>
                  </w:r>
                  <w:r w:rsidR="009B0DF1">
                    <w:rPr>
                      <w:rStyle w:val="FontStyle16"/>
                      <w:bCs/>
                      <w:sz w:val="24"/>
                      <w:szCs w:val="24"/>
                      <w:lang w:val="kk-KZ"/>
                    </w:rPr>
                    <w:t>г</w:t>
                  </w:r>
                  <w:r w:rsidRPr="00060978">
                    <w:rPr>
                      <w:rStyle w:val="FontStyle16"/>
                      <w:bCs/>
                      <w:sz w:val="24"/>
                      <w:szCs w:val="24"/>
                    </w:rPr>
                    <w:t>.)</w:t>
                  </w:r>
                </w:p>
                <w:p w:rsidR="00E532D1" w:rsidRPr="00060978" w:rsidRDefault="005313FB" w:rsidP="005313FB">
                  <w:pPr>
                    <w:widowControl w:val="0"/>
                    <w:spacing w:after="0" w:line="240" w:lineRule="auto"/>
                    <w:ind w:left="283" w:hanging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Университет «Сырдария», г. Жеты</w:t>
                  </w:r>
                  <w:r w:rsidR="00E532D1" w:rsidRPr="0006097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сай</w:t>
                  </w:r>
                  <w:r w:rsidR="00E532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 Казахстан</w:t>
                  </w:r>
                  <w:r w:rsidR="00E532D1" w:rsidRPr="0006097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E532D1" w:rsidRPr="00060978"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</w:rPr>
                    <w:t>(12</w:t>
                  </w:r>
                  <w:r w:rsidR="009B0DF1"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 xml:space="preserve"> </w:t>
                  </w:r>
                  <w:r w:rsidR="00E532D1" w:rsidRPr="00060978"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</w:rPr>
                    <w:t>к</w:t>
                  </w:r>
                  <w:r w:rsidR="009B0DF1"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г</w:t>
                  </w:r>
                  <w:r w:rsidR="00E532D1" w:rsidRPr="00060978"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</w:rPr>
                    <w:t>.)</w:t>
                  </w:r>
                </w:p>
                <w:p w:rsidR="00E532D1" w:rsidRDefault="00E532D1" w:rsidP="005313FB">
                  <w:pPr>
                    <w:widowControl w:val="0"/>
                    <w:spacing w:after="0" w:line="240" w:lineRule="auto"/>
                    <w:ind w:left="283" w:hanging="66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</w:pPr>
                </w:p>
                <w:p w:rsidR="00E532D1" w:rsidRDefault="00E532D1" w:rsidP="005313FB">
                  <w:pPr>
                    <w:widowControl w:val="0"/>
                    <w:spacing w:after="0" w:line="240" w:lineRule="auto"/>
                    <w:ind w:left="283" w:hanging="66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</w:pPr>
                  <w:r w:rsidRPr="00136A86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Резюме (12 к</w:t>
                  </w:r>
                  <w:r w:rsidR="009B0DF1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г</w:t>
                  </w:r>
                  <w:r w:rsidRPr="00136A86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.)</w:t>
                  </w:r>
                </w:p>
                <w:p w:rsidR="005313FB" w:rsidRDefault="005313FB" w:rsidP="005313FB">
                  <w:pPr>
                    <w:widowControl w:val="0"/>
                    <w:spacing w:after="0" w:line="240" w:lineRule="auto"/>
                    <w:ind w:left="283" w:hanging="66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Бұл мақалада бәсекелестікті жетілдірудің</w:t>
                  </w:r>
                  <w:r w:rsidR="00D41F0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кейбір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әдістемелік және теориялық аспектілері қ</w:t>
                  </w:r>
                  <w:r w:rsidR="00D41F0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растырылады</w:t>
                  </w:r>
                </w:p>
                <w:p w:rsidR="005313FB" w:rsidRDefault="005313FB" w:rsidP="005313FB">
                  <w:pPr>
                    <w:widowControl w:val="0"/>
                    <w:spacing w:after="0" w:line="240" w:lineRule="auto"/>
                    <w:ind w:left="283" w:hanging="66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  <w:p w:rsidR="00E532D1" w:rsidRPr="00136A86" w:rsidRDefault="00E532D1" w:rsidP="005313FB">
                  <w:pPr>
                    <w:widowControl w:val="0"/>
                    <w:spacing w:after="0" w:line="240" w:lineRule="auto"/>
                    <w:ind w:left="283" w:hanging="66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</w:pPr>
                  <w:r w:rsidRPr="00136A86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Summary</w:t>
                  </w:r>
                  <w:r w:rsidR="005313FB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 xml:space="preserve"> </w:t>
                  </w:r>
                  <w:r w:rsidR="005313FB" w:rsidRPr="00136A86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(12 к.)</w:t>
                  </w:r>
                </w:p>
                <w:p w:rsidR="00012BEB" w:rsidRDefault="00012BEB" w:rsidP="005313FB">
                  <w:pPr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347C4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The article describes the analysis of engineering-technical services with integration or cooperation of small farms in the machine and tractor stations with </w:t>
                  </w:r>
                  <w:r w:rsidR="005313F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 set of agricultural machinery</w:t>
                  </w:r>
                  <w:r w:rsidR="005313F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 w:rsidRPr="00347C4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(12)</w:t>
                  </w:r>
                </w:p>
                <w:p w:rsidR="005313FB" w:rsidRPr="007561A4" w:rsidRDefault="005313FB" w:rsidP="005313FB">
                  <w:pPr>
                    <w:tabs>
                      <w:tab w:val="left" w:pos="8080"/>
                      <w:tab w:val="left" w:pos="8222"/>
                      <w:tab w:val="left" w:pos="9781"/>
                    </w:tabs>
                    <w:spacing w:after="0" w:line="240" w:lineRule="auto"/>
                    <w:ind w:left="156"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Текст</w:t>
                  </w:r>
                  <w:r w:rsidR="009B0DF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 (14 кг</w:t>
                  </w:r>
                  <w:r w:rsidRPr="007561A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.)</w:t>
                  </w:r>
                </w:p>
                <w:p w:rsidR="005313FB" w:rsidRPr="00347C4E" w:rsidRDefault="005313FB" w:rsidP="005313FB">
                  <w:pPr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313F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Литература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9B0DF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(12 кг</w:t>
                  </w:r>
                  <w:r w:rsidRPr="007561A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.)</w:t>
                  </w:r>
                </w:p>
                <w:p w:rsidR="00E532D1" w:rsidRDefault="00E532D1" w:rsidP="00E532D1">
                  <w:pPr>
                    <w:widowControl w:val="0"/>
                    <w:spacing w:after="0" w:line="240" w:lineRule="auto"/>
                    <w:ind w:left="426" w:hanging="66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kk-KZ"/>
                    </w:rPr>
                  </w:pPr>
                </w:p>
                <w:p w:rsidR="00E532D1" w:rsidRPr="004B7662" w:rsidRDefault="00E532D1" w:rsidP="00E532D1">
                  <w:pPr>
                    <w:widowControl w:val="0"/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val="kk-KZ"/>
                    </w:rPr>
                  </w:pPr>
                  <w:r w:rsidRPr="004B7662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Текст (14 к.)</w:t>
                  </w:r>
                </w:p>
                <w:p w:rsidR="00E532D1" w:rsidRDefault="00E532D1" w:rsidP="00E532D1">
                  <w:pPr>
                    <w:widowControl w:val="0"/>
                    <w:spacing w:after="0" w:line="240" w:lineRule="auto"/>
                    <w:ind w:left="426" w:hanging="66"/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kk-KZ"/>
                    </w:rPr>
                  </w:pPr>
                  <w:r w:rsidRPr="004B7662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 xml:space="preserve">     </w:t>
                  </w:r>
                </w:p>
                <w:p w:rsidR="00E532D1" w:rsidRPr="004B7662" w:rsidRDefault="00E532D1" w:rsidP="00E532D1">
                  <w:pPr>
                    <w:widowControl w:val="0"/>
                    <w:spacing w:after="0" w:line="240" w:lineRule="auto"/>
                    <w:ind w:left="426" w:hanging="66"/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kk-KZ"/>
                    </w:rPr>
                  </w:pPr>
                  <w:r w:rsidRPr="004B7662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Литература</w:t>
                  </w:r>
                  <w:r w:rsidRPr="005313FB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en-US"/>
                    </w:rPr>
                    <w:t xml:space="preserve"> (1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2</w:t>
                  </w:r>
                  <w:r w:rsidRPr="005313FB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4B7662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к</w:t>
                  </w:r>
                  <w:r w:rsidRPr="005313FB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en-US"/>
                    </w:rPr>
                    <w:t>.)</w:t>
                  </w:r>
                </w:p>
              </w:txbxContent>
            </v:textbox>
          </v:rect>
        </w:pict>
      </w:r>
    </w:p>
    <w:p w:rsidR="00E532D1" w:rsidRPr="00DA0706" w:rsidRDefault="00E532D1" w:rsidP="00E532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A070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Образец оформления статьи</w:t>
      </w:r>
    </w:p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</w:pPr>
    </w:p>
    <w:p w:rsidR="00E532D1" w:rsidRPr="00DA0706" w:rsidRDefault="00E532D1" w:rsidP="00E53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</w:p>
    <w:p w:rsidR="00012BEB" w:rsidRDefault="00012BEB" w:rsidP="00E532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BEB" w:rsidRDefault="00012BEB" w:rsidP="00E532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2D1" w:rsidRDefault="00E532D1" w:rsidP="00E532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bCs/>
          <w:sz w:val="24"/>
          <w:szCs w:val="24"/>
        </w:rPr>
        <w:t>Заявка участника конференции</w:t>
      </w:r>
    </w:p>
    <w:p w:rsidR="005313FB" w:rsidRPr="005313FB" w:rsidRDefault="005313FB" w:rsidP="00E532D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313FB" w:rsidRPr="005313FB" w:rsidRDefault="005313FB" w:rsidP="00E532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  <w:r w:rsidRPr="005313FB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Форма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 xml:space="preserve"> з</w:t>
      </w:r>
      <w:r w:rsidRPr="00DA0706">
        <w:rPr>
          <w:rFonts w:ascii="Times New Roman" w:hAnsi="Times New Roman" w:cs="Times New Roman"/>
          <w:color w:val="000000"/>
          <w:spacing w:val="-4"/>
          <w:sz w:val="24"/>
          <w:szCs w:val="24"/>
        </w:rPr>
        <w:t>аявки на участие</w:t>
      </w:r>
    </w:p>
    <w:p w:rsidR="00E532D1" w:rsidRPr="00DA0706" w:rsidRDefault="00E532D1" w:rsidP="00E532D1">
      <w:pPr>
        <w:pStyle w:val="Style7"/>
        <w:spacing w:line="240" w:lineRule="auto"/>
        <w:ind w:firstLine="709"/>
        <w:jc w:val="left"/>
        <w:rPr>
          <w:rStyle w:val="FontStyle12"/>
          <w:b/>
          <w:i w:val="0"/>
          <w:sz w:val="24"/>
          <w:szCs w:val="24"/>
        </w:rPr>
      </w:pPr>
    </w:p>
    <w:tbl>
      <w:tblPr>
        <w:tblW w:w="9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4273"/>
        <w:gridCol w:w="4591"/>
      </w:tblGrid>
      <w:tr w:rsidR="00E532D1" w:rsidRPr="00DA0706" w:rsidTr="00A7101C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Ф.И.О.</w:t>
            </w: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(по</w:t>
            </w: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лное</w:t>
            </w:r>
            <w:r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532D1" w:rsidRPr="00DA0706" w:rsidTr="00A7101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532D1" w:rsidRPr="00DA0706" w:rsidTr="00A7101C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532D1" w:rsidRPr="00DA0706" w:rsidTr="00A7101C">
        <w:trPr>
          <w:trHeight w:val="1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3C2384" w:rsidRDefault="003C2384" w:rsidP="003C23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Ученое </w:t>
            </w:r>
            <w:r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степень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,  з</w:t>
            </w:r>
            <w:r w:rsidR="00E532D1"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532D1" w:rsidRPr="00DA0706" w:rsidTr="00A7101C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Тема доклада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532D1" w:rsidRPr="00DA0706" w:rsidTr="00A7101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Секция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532D1" w:rsidRPr="00DA0706" w:rsidTr="00A7101C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532D1" w:rsidRPr="00DA0706" w:rsidTr="00A7101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3C2384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Е</w:t>
            </w:r>
            <w:r w:rsidR="00E532D1"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532D1" w:rsidRPr="00DA0706" w:rsidTr="00A7101C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D1" w:rsidRPr="00DA0706" w:rsidRDefault="00E532D1" w:rsidP="00A710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0706">
              <w:rPr>
                <w:rFonts w:ascii="Times New Roman" w:eastAsia="SimSun" w:hAnsi="Times New Roman" w:cs="Times New Roman"/>
                <w:sz w:val="24"/>
                <w:szCs w:val="24"/>
              </w:rPr>
              <w:t>Контактный телефон, факс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1" w:rsidRPr="00DA0706" w:rsidRDefault="00E532D1" w:rsidP="00A710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DA0706">
        <w:rPr>
          <w:rFonts w:ascii="Times New Roman" w:hAnsi="Times New Roman" w:cs="Times New Roman"/>
          <w:color w:val="0000FF"/>
          <w:sz w:val="24"/>
          <w:szCs w:val="24"/>
          <w:lang w:val="kk-KZ"/>
        </w:rPr>
        <w:tab/>
      </w:r>
    </w:p>
    <w:p w:rsidR="00E532D1" w:rsidRPr="00DA0706" w:rsidRDefault="00E532D1" w:rsidP="00E532D1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color w:val="0D0D0D"/>
          <w:sz w:val="24"/>
          <w:szCs w:val="24"/>
          <w:lang w:val="kk-KZ"/>
        </w:rPr>
        <w:t xml:space="preserve">      Все публикации даются в авторской редакции. Рукописи не возвращаются. Редколлегия имеет право отклонить материалы, не соответствующие заявленным требованиям.</w:t>
      </w: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Pr="00DA0706">
        <w:rPr>
          <w:rFonts w:ascii="Times New Roman" w:hAnsi="Times New Roman" w:cs="Times New Roman"/>
          <w:b/>
          <w:sz w:val="24"/>
          <w:szCs w:val="24"/>
        </w:rPr>
        <w:t>еквизит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DA0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DA0706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Pr="00DA0706">
        <w:rPr>
          <w:rFonts w:ascii="Times New Roman" w:hAnsi="Times New Roman" w:cs="Times New Roman"/>
          <w:b/>
          <w:sz w:val="24"/>
          <w:szCs w:val="24"/>
        </w:rPr>
        <w:t>«Сырдария»</w:t>
      </w:r>
      <w:r w:rsidRPr="00DA070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РНН   580400006905  </w:t>
      </w: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>р/с</w:t>
      </w:r>
      <w:r w:rsidRPr="00DA0706">
        <w:rPr>
          <w:rFonts w:ascii="Times New Roman" w:hAnsi="Times New Roman" w:cs="Times New Roman"/>
          <w:sz w:val="24"/>
          <w:szCs w:val="24"/>
        </w:rPr>
        <w:t xml:space="preserve"> </w:t>
      </w:r>
      <w:r w:rsidRPr="00DA0706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DA0706">
        <w:rPr>
          <w:rFonts w:ascii="Times New Roman" w:hAnsi="Times New Roman" w:cs="Times New Roman"/>
          <w:sz w:val="24"/>
          <w:szCs w:val="24"/>
        </w:rPr>
        <w:t>749260801123056005</w:t>
      </w: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>ИИН 980340002287</w:t>
      </w: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>Код 17</w:t>
      </w: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>БИК: KZKOKZKX</w:t>
      </w: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>АО «Казкоммерцбанк»</w:t>
      </w:r>
    </w:p>
    <w:p w:rsidR="00E532D1" w:rsidRPr="00DA0706" w:rsidRDefault="00E532D1" w:rsidP="00E532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Адрес: г. Жетысай, ул., М. Ауезова 11 </w:t>
      </w:r>
    </w:p>
    <w:p w:rsidR="00E532D1" w:rsidRPr="00DA0706" w:rsidRDefault="00E532D1" w:rsidP="00E532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B3234" w:rsidRPr="009B2161" w:rsidRDefault="00E532D1" w:rsidP="00AA4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070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DA070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B216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B216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B2161">
        <w:rPr>
          <w:rFonts w:ascii="Times New Roman" w:hAnsi="Times New Roman" w:cs="Times New Roman"/>
          <w:b/>
          <w:sz w:val="28"/>
          <w:szCs w:val="28"/>
          <w:lang w:val="kk-KZ"/>
        </w:rPr>
        <w:t>Организационный комитет</w:t>
      </w:r>
      <w:r w:rsidRPr="009B2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B3234" w:rsidRPr="009B2161" w:rsidSect="007A71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4FE" w:rsidRDefault="00C434FE" w:rsidP="00925A07">
      <w:pPr>
        <w:spacing w:after="0" w:line="240" w:lineRule="auto"/>
      </w:pPr>
      <w:r>
        <w:separator/>
      </w:r>
    </w:p>
  </w:endnote>
  <w:endnote w:type="continuationSeparator" w:id="1">
    <w:p w:rsidR="00C434FE" w:rsidRDefault="00C434FE" w:rsidP="0092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4FE" w:rsidRDefault="00C434FE" w:rsidP="00925A07">
      <w:pPr>
        <w:spacing w:after="0" w:line="240" w:lineRule="auto"/>
      </w:pPr>
      <w:r>
        <w:separator/>
      </w:r>
    </w:p>
  </w:footnote>
  <w:footnote w:type="continuationSeparator" w:id="1">
    <w:p w:rsidR="00C434FE" w:rsidRDefault="00C434FE" w:rsidP="00925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2C0"/>
    <w:multiLevelType w:val="hybridMultilevel"/>
    <w:tmpl w:val="4426B25A"/>
    <w:lvl w:ilvl="0" w:tplc="0428E72E">
      <w:start w:val="1"/>
      <w:numFmt w:val="bullet"/>
      <w:lvlText w:val="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">
    <w:nsid w:val="27E4185C"/>
    <w:multiLevelType w:val="singleLevel"/>
    <w:tmpl w:val="9278AC06"/>
    <w:lvl w:ilvl="0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</w:lvl>
  </w:abstractNum>
  <w:abstractNum w:abstractNumId="2">
    <w:nsid w:val="4E653BA7"/>
    <w:multiLevelType w:val="hybridMultilevel"/>
    <w:tmpl w:val="812C03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E7212"/>
    <w:multiLevelType w:val="hybridMultilevel"/>
    <w:tmpl w:val="C3A07A30"/>
    <w:lvl w:ilvl="0" w:tplc="21729748">
      <w:start w:val="20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9E7E6E"/>
    <w:multiLevelType w:val="hybridMultilevel"/>
    <w:tmpl w:val="2364F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6629BD"/>
    <w:multiLevelType w:val="hybridMultilevel"/>
    <w:tmpl w:val="D6FE64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E29A1"/>
    <w:multiLevelType w:val="hybridMultilevel"/>
    <w:tmpl w:val="2928400A"/>
    <w:lvl w:ilvl="0" w:tplc="21729748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D2F"/>
    <w:rsid w:val="00012BEB"/>
    <w:rsid w:val="000140DF"/>
    <w:rsid w:val="00034B4E"/>
    <w:rsid w:val="000365EB"/>
    <w:rsid w:val="000552AD"/>
    <w:rsid w:val="00060978"/>
    <w:rsid w:val="00060A7F"/>
    <w:rsid w:val="0006206D"/>
    <w:rsid w:val="0008019F"/>
    <w:rsid w:val="00090190"/>
    <w:rsid w:val="000908DD"/>
    <w:rsid w:val="00090CD2"/>
    <w:rsid w:val="000C18EB"/>
    <w:rsid w:val="000C6866"/>
    <w:rsid w:val="000D237A"/>
    <w:rsid w:val="000D6041"/>
    <w:rsid w:val="000E3753"/>
    <w:rsid w:val="000E39C7"/>
    <w:rsid w:val="001002DF"/>
    <w:rsid w:val="001062A5"/>
    <w:rsid w:val="00107700"/>
    <w:rsid w:val="00121816"/>
    <w:rsid w:val="0012443A"/>
    <w:rsid w:val="001245C0"/>
    <w:rsid w:val="001245DC"/>
    <w:rsid w:val="00125091"/>
    <w:rsid w:val="00136A86"/>
    <w:rsid w:val="00152B1C"/>
    <w:rsid w:val="00163904"/>
    <w:rsid w:val="00182941"/>
    <w:rsid w:val="001A2C9E"/>
    <w:rsid w:val="001B0CD0"/>
    <w:rsid w:val="001C0F12"/>
    <w:rsid w:val="001C420A"/>
    <w:rsid w:val="001C75EF"/>
    <w:rsid w:val="001D378B"/>
    <w:rsid w:val="001E511B"/>
    <w:rsid w:val="001E6565"/>
    <w:rsid w:val="001F7B8E"/>
    <w:rsid w:val="00216FFE"/>
    <w:rsid w:val="002222AA"/>
    <w:rsid w:val="002256FC"/>
    <w:rsid w:val="00226470"/>
    <w:rsid w:val="00234715"/>
    <w:rsid w:val="002401EF"/>
    <w:rsid w:val="00250A29"/>
    <w:rsid w:val="00252C93"/>
    <w:rsid w:val="002558B1"/>
    <w:rsid w:val="00260102"/>
    <w:rsid w:val="00280CC2"/>
    <w:rsid w:val="0029097F"/>
    <w:rsid w:val="00290AC6"/>
    <w:rsid w:val="00294520"/>
    <w:rsid w:val="002A2D77"/>
    <w:rsid w:val="002D1D3B"/>
    <w:rsid w:val="002D4577"/>
    <w:rsid w:val="002D702B"/>
    <w:rsid w:val="002F1B43"/>
    <w:rsid w:val="00301A40"/>
    <w:rsid w:val="0030398C"/>
    <w:rsid w:val="0031041F"/>
    <w:rsid w:val="00322D2F"/>
    <w:rsid w:val="0033293E"/>
    <w:rsid w:val="00347C4E"/>
    <w:rsid w:val="0035573D"/>
    <w:rsid w:val="00356EE0"/>
    <w:rsid w:val="003576A6"/>
    <w:rsid w:val="00365326"/>
    <w:rsid w:val="003B224C"/>
    <w:rsid w:val="003C2384"/>
    <w:rsid w:val="003E7267"/>
    <w:rsid w:val="003F3D69"/>
    <w:rsid w:val="00410037"/>
    <w:rsid w:val="00416F28"/>
    <w:rsid w:val="00420C49"/>
    <w:rsid w:val="00424A6C"/>
    <w:rsid w:val="004256EE"/>
    <w:rsid w:val="004300E6"/>
    <w:rsid w:val="00435365"/>
    <w:rsid w:val="00440787"/>
    <w:rsid w:val="00451735"/>
    <w:rsid w:val="00465193"/>
    <w:rsid w:val="00485857"/>
    <w:rsid w:val="00497333"/>
    <w:rsid w:val="004A6960"/>
    <w:rsid w:val="004B2869"/>
    <w:rsid w:val="004B4995"/>
    <w:rsid w:val="004D737E"/>
    <w:rsid w:val="004F0205"/>
    <w:rsid w:val="0050791F"/>
    <w:rsid w:val="0052263A"/>
    <w:rsid w:val="005313FB"/>
    <w:rsid w:val="00576465"/>
    <w:rsid w:val="005803C5"/>
    <w:rsid w:val="0058515C"/>
    <w:rsid w:val="005969A1"/>
    <w:rsid w:val="00597F6A"/>
    <w:rsid w:val="005B02FB"/>
    <w:rsid w:val="005C42D4"/>
    <w:rsid w:val="005C68AE"/>
    <w:rsid w:val="005D32AA"/>
    <w:rsid w:val="00610F77"/>
    <w:rsid w:val="006166DF"/>
    <w:rsid w:val="00636873"/>
    <w:rsid w:val="0065015A"/>
    <w:rsid w:val="0065140C"/>
    <w:rsid w:val="00653734"/>
    <w:rsid w:val="00663F16"/>
    <w:rsid w:val="00664AD5"/>
    <w:rsid w:val="00666287"/>
    <w:rsid w:val="006674FA"/>
    <w:rsid w:val="006D7788"/>
    <w:rsid w:val="006E7E1B"/>
    <w:rsid w:val="0070198E"/>
    <w:rsid w:val="00702287"/>
    <w:rsid w:val="007051D7"/>
    <w:rsid w:val="00713E34"/>
    <w:rsid w:val="00716F6A"/>
    <w:rsid w:val="00726DB9"/>
    <w:rsid w:val="00730F98"/>
    <w:rsid w:val="00740BD8"/>
    <w:rsid w:val="007561A4"/>
    <w:rsid w:val="00761537"/>
    <w:rsid w:val="0076185F"/>
    <w:rsid w:val="00766F1F"/>
    <w:rsid w:val="007A684D"/>
    <w:rsid w:val="007A714D"/>
    <w:rsid w:val="007B002F"/>
    <w:rsid w:val="007B3942"/>
    <w:rsid w:val="007C4667"/>
    <w:rsid w:val="007D20B7"/>
    <w:rsid w:val="007D31E8"/>
    <w:rsid w:val="007E6CE5"/>
    <w:rsid w:val="007F73C4"/>
    <w:rsid w:val="00802D70"/>
    <w:rsid w:val="008318B1"/>
    <w:rsid w:val="008527EE"/>
    <w:rsid w:val="00852D6D"/>
    <w:rsid w:val="008660F8"/>
    <w:rsid w:val="008713FD"/>
    <w:rsid w:val="00874F92"/>
    <w:rsid w:val="0088240E"/>
    <w:rsid w:val="00882805"/>
    <w:rsid w:val="0088398A"/>
    <w:rsid w:val="008842B7"/>
    <w:rsid w:val="00886AA0"/>
    <w:rsid w:val="00886C1B"/>
    <w:rsid w:val="008A3F4B"/>
    <w:rsid w:val="008B385E"/>
    <w:rsid w:val="008B711E"/>
    <w:rsid w:val="008C501A"/>
    <w:rsid w:val="008E6E1D"/>
    <w:rsid w:val="00907A59"/>
    <w:rsid w:val="0092254F"/>
    <w:rsid w:val="00925A07"/>
    <w:rsid w:val="00926F36"/>
    <w:rsid w:val="009333C2"/>
    <w:rsid w:val="0094489F"/>
    <w:rsid w:val="0095099C"/>
    <w:rsid w:val="00950E96"/>
    <w:rsid w:val="009511D7"/>
    <w:rsid w:val="00953723"/>
    <w:rsid w:val="009664A5"/>
    <w:rsid w:val="0097539B"/>
    <w:rsid w:val="00994BEB"/>
    <w:rsid w:val="009A7898"/>
    <w:rsid w:val="009B0DF1"/>
    <w:rsid w:val="009B2161"/>
    <w:rsid w:val="009E4E21"/>
    <w:rsid w:val="009F7A91"/>
    <w:rsid w:val="00A059CE"/>
    <w:rsid w:val="00A114E9"/>
    <w:rsid w:val="00A12595"/>
    <w:rsid w:val="00A20F3F"/>
    <w:rsid w:val="00A21F78"/>
    <w:rsid w:val="00A244BC"/>
    <w:rsid w:val="00A358C8"/>
    <w:rsid w:val="00A37BDA"/>
    <w:rsid w:val="00A6551D"/>
    <w:rsid w:val="00AA4EE0"/>
    <w:rsid w:val="00AA4FE4"/>
    <w:rsid w:val="00AB6C74"/>
    <w:rsid w:val="00AD1F82"/>
    <w:rsid w:val="00AE030E"/>
    <w:rsid w:val="00AE315A"/>
    <w:rsid w:val="00AF691A"/>
    <w:rsid w:val="00B05FC1"/>
    <w:rsid w:val="00B32672"/>
    <w:rsid w:val="00B351C6"/>
    <w:rsid w:val="00B356C7"/>
    <w:rsid w:val="00B4687E"/>
    <w:rsid w:val="00B94A88"/>
    <w:rsid w:val="00BA2367"/>
    <w:rsid w:val="00BB5418"/>
    <w:rsid w:val="00BE7C57"/>
    <w:rsid w:val="00BF31AA"/>
    <w:rsid w:val="00BF7403"/>
    <w:rsid w:val="00C149E6"/>
    <w:rsid w:val="00C14D21"/>
    <w:rsid w:val="00C23973"/>
    <w:rsid w:val="00C26C79"/>
    <w:rsid w:val="00C34BEE"/>
    <w:rsid w:val="00C434FE"/>
    <w:rsid w:val="00C540D3"/>
    <w:rsid w:val="00C57927"/>
    <w:rsid w:val="00C65C9E"/>
    <w:rsid w:val="00C663EB"/>
    <w:rsid w:val="00C77054"/>
    <w:rsid w:val="00CB3234"/>
    <w:rsid w:val="00CB42E3"/>
    <w:rsid w:val="00CC7184"/>
    <w:rsid w:val="00CE3E75"/>
    <w:rsid w:val="00CF567D"/>
    <w:rsid w:val="00CF6D0A"/>
    <w:rsid w:val="00D03A1F"/>
    <w:rsid w:val="00D12591"/>
    <w:rsid w:val="00D13B5D"/>
    <w:rsid w:val="00D41F08"/>
    <w:rsid w:val="00D53680"/>
    <w:rsid w:val="00D6159E"/>
    <w:rsid w:val="00D8240C"/>
    <w:rsid w:val="00D9075A"/>
    <w:rsid w:val="00D94BDC"/>
    <w:rsid w:val="00DA0706"/>
    <w:rsid w:val="00DA29FA"/>
    <w:rsid w:val="00DB42BF"/>
    <w:rsid w:val="00DD2F48"/>
    <w:rsid w:val="00DD42FE"/>
    <w:rsid w:val="00DE59D7"/>
    <w:rsid w:val="00DF37FB"/>
    <w:rsid w:val="00E00714"/>
    <w:rsid w:val="00E07B78"/>
    <w:rsid w:val="00E27E4F"/>
    <w:rsid w:val="00E330CD"/>
    <w:rsid w:val="00E426A2"/>
    <w:rsid w:val="00E45FE4"/>
    <w:rsid w:val="00E52C60"/>
    <w:rsid w:val="00E532D1"/>
    <w:rsid w:val="00E66F40"/>
    <w:rsid w:val="00E70683"/>
    <w:rsid w:val="00E9117E"/>
    <w:rsid w:val="00E91DD4"/>
    <w:rsid w:val="00E95677"/>
    <w:rsid w:val="00E96A00"/>
    <w:rsid w:val="00EA1AD4"/>
    <w:rsid w:val="00EC1BA7"/>
    <w:rsid w:val="00ED3872"/>
    <w:rsid w:val="00EE40A9"/>
    <w:rsid w:val="00EE7F9F"/>
    <w:rsid w:val="00EF3D71"/>
    <w:rsid w:val="00F000F9"/>
    <w:rsid w:val="00F3427F"/>
    <w:rsid w:val="00F509E8"/>
    <w:rsid w:val="00F6745F"/>
    <w:rsid w:val="00F73C72"/>
    <w:rsid w:val="00F74716"/>
    <w:rsid w:val="00FB50B2"/>
    <w:rsid w:val="00FB750C"/>
    <w:rsid w:val="00FD026C"/>
    <w:rsid w:val="00FD08A5"/>
    <w:rsid w:val="00FF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22D2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2D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nhideWhenUsed/>
    <w:rsid w:val="00322D2F"/>
    <w:rPr>
      <w:strike w:val="0"/>
      <w:dstrike w:val="0"/>
      <w:color w:val="0000FF"/>
      <w:u w:val="none"/>
      <w:effect w:val="none"/>
    </w:rPr>
  </w:style>
  <w:style w:type="paragraph" w:styleId="a4">
    <w:name w:val="Title"/>
    <w:basedOn w:val="a"/>
    <w:link w:val="a5"/>
    <w:qFormat/>
    <w:rsid w:val="00322D2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322D2F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ody Text"/>
    <w:basedOn w:val="a"/>
    <w:link w:val="a7"/>
    <w:semiHidden/>
    <w:unhideWhenUsed/>
    <w:rsid w:val="00322D2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22D2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D2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356EE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2">
    <w:name w:val="Font Style12"/>
    <w:rsid w:val="00356EE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">
    <w:name w:val="Font Style16"/>
    <w:rsid w:val="00356EE0"/>
    <w:rPr>
      <w:rFonts w:ascii="Times New Roman" w:hAnsi="Times New Roman" w:cs="Times New Roman" w:hint="default"/>
      <w:sz w:val="22"/>
      <w:szCs w:val="22"/>
    </w:rPr>
  </w:style>
  <w:style w:type="paragraph" w:styleId="aa">
    <w:name w:val="List Paragraph"/>
    <w:basedOn w:val="a"/>
    <w:uiPriority w:val="34"/>
    <w:qFormat/>
    <w:rsid w:val="0033293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D4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457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12591"/>
  </w:style>
  <w:style w:type="paragraph" w:styleId="ab">
    <w:name w:val="header"/>
    <w:basedOn w:val="a"/>
    <w:link w:val="ac"/>
    <w:uiPriority w:val="99"/>
    <w:semiHidden/>
    <w:unhideWhenUsed/>
    <w:rsid w:val="0092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5A07"/>
  </w:style>
  <w:style w:type="paragraph" w:styleId="ad">
    <w:name w:val="footer"/>
    <w:basedOn w:val="a"/>
    <w:link w:val="ae"/>
    <w:uiPriority w:val="99"/>
    <w:semiHidden/>
    <w:unhideWhenUsed/>
    <w:rsid w:val="0092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5A07"/>
  </w:style>
  <w:style w:type="character" w:customStyle="1" w:styleId="20">
    <w:name w:val="Заголовок 2 Знак"/>
    <w:basedOn w:val="a0"/>
    <w:link w:val="2"/>
    <w:uiPriority w:val="9"/>
    <w:semiHidden/>
    <w:rsid w:val="00222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CB3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rdari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yrdariy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5A9F-072B-4D8A-9770-D4AB1539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Nurjamal</cp:lastModifiedBy>
  <cp:revision>158</cp:revision>
  <cp:lastPrinted>2017-03-01T05:08:00Z</cp:lastPrinted>
  <dcterms:created xsi:type="dcterms:W3CDTF">2015-02-02T06:23:00Z</dcterms:created>
  <dcterms:modified xsi:type="dcterms:W3CDTF">2017-03-01T05:08:00Z</dcterms:modified>
</cp:coreProperties>
</file>